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DF5E6" w14:textId="5998A977" w:rsidR="00710DFD" w:rsidRDefault="00710DFD" w:rsidP="00710DFD">
      <w:pPr>
        <w:pStyle w:val="Title"/>
        <w:jc w:val="left"/>
        <w:rPr>
          <w:b w:val="0"/>
          <w:bCs w:val="0"/>
        </w:rPr>
      </w:pPr>
      <w:r>
        <w:rPr>
          <w:noProof/>
        </w:rPr>
        <w:drawing>
          <wp:inline distT="0" distB="0" distL="0" distR="0" wp14:anchorId="50AA162B" wp14:editId="28214497">
            <wp:extent cx="1840230" cy="4064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0230" cy="406400"/>
                    </a:xfrm>
                    <a:prstGeom prst="rect">
                      <a:avLst/>
                    </a:prstGeom>
                    <a:noFill/>
                    <a:ln>
                      <a:noFill/>
                    </a:ln>
                  </pic:spPr>
                </pic:pic>
              </a:graphicData>
            </a:graphic>
          </wp:inline>
        </w:drawing>
      </w:r>
    </w:p>
    <w:p w14:paraId="74B677B9" w14:textId="77777777" w:rsidR="00710DFD" w:rsidRDefault="00710DFD">
      <w:pPr>
        <w:pStyle w:val="Title"/>
        <w:rPr>
          <w:b w:val="0"/>
          <w:bCs w:val="0"/>
        </w:rPr>
      </w:pPr>
    </w:p>
    <w:p w14:paraId="6EE13360" w14:textId="171BFCBB" w:rsidR="00635B6C" w:rsidRPr="00BB6955" w:rsidRDefault="00635B6C">
      <w:pPr>
        <w:pStyle w:val="Title"/>
        <w:rPr>
          <w:b w:val="0"/>
          <w:bCs w:val="0"/>
        </w:rPr>
      </w:pPr>
      <w:r w:rsidRPr="00BB6955">
        <w:rPr>
          <w:b w:val="0"/>
          <w:bCs w:val="0"/>
        </w:rPr>
        <w:t>NEBRASKA DEPARTMENT OF ENVI</w:t>
      </w:r>
      <w:r w:rsidR="00D92BFD">
        <w:rPr>
          <w:b w:val="0"/>
          <w:bCs w:val="0"/>
        </w:rPr>
        <w:t>RONMENT AND ENERGY</w:t>
      </w:r>
    </w:p>
    <w:p w14:paraId="507CEAAD" w14:textId="43091617" w:rsidR="00635B6C" w:rsidRPr="00BB6955" w:rsidRDefault="00635B6C">
      <w:pPr>
        <w:jc w:val="center"/>
      </w:pPr>
      <w:r w:rsidRPr="00BB6955">
        <w:t xml:space="preserve">Air </w:t>
      </w:r>
      <w:r w:rsidR="00D92BFD">
        <w:t>Compliance Section</w:t>
      </w:r>
    </w:p>
    <w:p w14:paraId="6343D1FA" w14:textId="77777777" w:rsidR="006B2402" w:rsidRDefault="006B2402" w:rsidP="006B2402">
      <w:pPr>
        <w:jc w:val="center"/>
        <w:rPr>
          <w:b/>
          <w:bCs/>
        </w:rPr>
      </w:pPr>
    </w:p>
    <w:p w14:paraId="3BDB4993" w14:textId="77777777" w:rsidR="00D91271" w:rsidRPr="00BB6955" w:rsidRDefault="00244E62" w:rsidP="006B2402">
      <w:pPr>
        <w:jc w:val="center"/>
        <w:rPr>
          <w:b/>
        </w:rPr>
      </w:pPr>
      <w:r>
        <w:rPr>
          <w:b/>
          <w:bCs/>
        </w:rPr>
        <w:t>INITIAL NOTIFICATION/</w:t>
      </w:r>
      <w:r w:rsidR="00D91271">
        <w:rPr>
          <w:b/>
          <w:bCs/>
        </w:rPr>
        <w:t>COMPLIANCE STATUS NOTIFICATION</w:t>
      </w:r>
    </w:p>
    <w:p w14:paraId="66A25980" w14:textId="77777777" w:rsidR="00635B6C" w:rsidRPr="00BB6955" w:rsidRDefault="00635B6C"/>
    <w:p w14:paraId="7D50802D" w14:textId="77777777" w:rsidR="00635B6C" w:rsidRPr="00BB6955" w:rsidRDefault="00635B6C">
      <w:pPr>
        <w:rPr>
          <w:b/>
          <w:bCs/>
          <w:u w:val="single"/>
        </w:rPr>
      </w:pPr>
    </w:p>
    <w:p w14:paraId="14524825" w14:textId="77777777" w:rsidR="00635B6C" w:rsidRPr="00BB6955" w:rsidRDefault="00635B6C">
      <w:r w:rsidRPr="00BB6955">
        <w:rPr>
          <w:b/>
          <w:bCs/>
          <w:u w:val="single"/>
        </w:rPr>
        <w:t>Applicable Rule</w:t>
      </w:r>
      <w:r w:rsidRPr="00BB6955">
        <w:rPr>
          <w:b/>
          <w:bCs/>
        </w:rPr>
        <w:t xml:space="preserve">: </w:t>
      </w:r>
      <w:r w:rsidRPr="00BB6955">
        <w:rPr>
          <w:i/>
          <w:iCs/>
        </w:rPr>
        <w:t xml:space="preserve">40 CFR Part 63, Subpart </w:t>
      </w:r>
      <w:r w:rsidR="008A11FE" w:rsidRPr="00BB6955">
        <w:rPr>
          <w:i/>
          <w:iCs/>
        </w:rPr>
        <w:t>CCCCCC</w:t>
      </w:r>
      <w:r w:rsidRPr="00BB6955">
        <w:rPr>
          <w:i/>
          <w:iCs/>
        </w:rPr>
        <w:t xml:space="preserve"> - </w:t>
      </w:r>
      <w:r w:rsidRPr="00BB6955">
        <w:t xml:space="preserve">National Emission Standards for Hazardous Air Pollutants (NESHAP) for </w:t>
      </w:r>
      <w:r w:rsidR="006B2402" w:rsidRPr="00BB6955">
        <w:t>Gas Dis</w:t>
      </w:r>
      <w:r w:rsidR="00646483">
        <w:t>pensing</w:t>
      </w:r>
      <w:r w:rsidR="006B2402" w:rsidRPr="00BB6955">
        <w:t xml:space="preserve"> Facilities -</w:t>
      </w:r>
      <w:r w:rsidRPr="00BB6955">
        <w:t xml:space="preserve">Promulgated </w:t>
      </w:r>
      <w:smartTag w:uri="urn:schemas-microsoft-com:office:smarttags" w:element="date">
        <w:smartTagPr>
          <w:attr w:name="Year" w:val="2008"/>
          <w:attr w:name="Day" w:val="10"/>
          <w:attr w:name="Month" w:val="1"/>
        </w:smartTagPr>
        <w:r w:rsidR="00E0301F" w:rsidRPr="00BB6955">
          <w:t>1</w:t>
        </w:r>
        <w:r w:rsidRPr="00BB6955">
          <w:t>/</w:t>
        </w:r>
        <w:r w:rsidR="006B2402" w:rsidRPr="00BB6955">
          <w:t>10</w:t>
        </w:r>
        <w:r w:rsidRPr="00BB6955">
          <w:t>/0</w:t>
        </w:r>
        <w:r w:rsidR="006B2402" w:rsidRPr="00BB6955">
          <w:t>8</w:t>
        </w:r>
      </w:smartTag>
    </w:p>
    <w:p w14:paraId="33A6686B" w14:textId="77777777" w:rsidR="00D55C7C" w:rsidRPr="00BB6955" w:rsidRDefault="00D55C7C"/>
    <w:p w14:paraId="12009476" w14:textId="77777777" w:rsidR="00D55C7C" w:rsidRPr="00BB6955" w:rsidRDefault="00D55C7C" w:rsidP="00D55C7C">
      <w:pPr>
        <w:pStyle w:val="BodyText2"/>
        <w:spacing w:line="240" w:lineRule="auto"/>
        <w:rPr>
          <w:rFonts w:ascii="Times New Roman" w:hAnsi="Times New Roman"/>
        </w:rPr>
      </w:pPr>
      <w:r w:rsidRPr="00BB6955">
        <w:rPr>
          <w:rFonts w:ascii="Times New Roman" w:hAnsi="Times New Roman"/>
        </w:rPr>
        <w:t>Who is subject to this Rule?</w:t>
      </w:r>
    </w:p>
    <w:p w14:paraId="3B4C2033" w14:textId="77777777" w:rsidR="00E92F08" w:rsidRDefault="00D55C7C" w:rsidP="00D55C7C">
      <w:pPr>
        <w:pStyle w:val="BodyText2"/>
        <w:spacing w:line="240" w:lineRule="auto"/>
        <w:rPr>
          <w:rFonts w:ascii="Times New Roman" w:hAnsi="Times New Roman"/>
          <w:b w:val="0"/>
        </w:rPr>
      </w:pPr>
      <w:r w:rsidRPr="00BB6955">
        <w:rPr>
          <w:rFonts w:ascii="Times New Roman" w:hAnsi="Times New Roman"/>
          <w:b w:val="0"/>
        </w:rPr>
        <w:t xml:space="preserve">This rule applies </w:t>
      </w:r>
      <w:r w:rsidR="00A5147F" w:rsidRPr="00BB6955">
        <w:rPr>
          <w:rFonts w:ascii="Times New Roman" w:hAnsi="Times New Roman"/>
          <w:b w:val="0"/>
        </w:rPr>
        <w:t>to gasoline d</w:t>
      </w:r>
      <w:r w:rsidR="00832648">
        <w:rPr>
          <w:rFonts w:ascii="Times New Roman" w:hAnsi="Times New Roman"/>
          <w:b w:val="0"/>
        </w:rPr>
        <w:t>ispensing</w:t>
      </w:r>
      <w:r w:rsidR="00A5147F" w:rsidRPr="00BB6955">
        <w:rPr>
          <w:rFonts w:ascii="Times New Roman" w:hAnsi="Times New Roman"/>
          <w:b w:val="0"/>
        </w:rPr>
        <w:t xml:space="preserve"> facilities that </w:t>
      </w:r>
      <w:r w:rsidR="00E92F08" w:rsidRPr="00BB6955">
        <w:rPr>
          <w:rFonts w:ascii="Times New Roman" w:hAnsi="Times New Roman"/>
          <w:b w:val="0"/>
          <w:bCs w:val="0"/>
        </w:rPr>
        <w:t>are</w:t>
      </w:r>
      <w:r w:rsidRPr="00BB6955">
        <w:rPr>
          <w:rFonts w:ascii="Times New Roman" w:hAnsi="Times New Roman"/>
          <w:b w:val="0"/>
          <w:bCs w:val="0"/>
        </w:rPr>
        <w:t xml:space="preserve"> area source</w:t>
      </w:r>
      <w:r w:rsidR="00E92F08" w:rsidRPr="00BB6955">
        <w:rPr>
          <w:rFonts w:ascii="Times New Roman" w:hAnsi="Times New Roman"/>
          <w:b w:val="0"/>
          <w:bCs w:val="0"/>
        </w:rPr>
        <w:t>s</w:t>
      </w:r>
      <w:r w:rsidRPr="00BB6955">
        <w:rPr>
          <w:rFonts w:ascii="Times New Roman" w:hAnsi="Times New Roman"/>
          <w:b w:val="0"/>
          <w:bCs w:val="0"/>
        </w:rPr>
        <w:t xml:space="preserve"> of hazardous air pollutants (HAP) emissions (the entire facility has the potential to emit &lt;10 tons per year (tpy) of a single HAP or &lt;2</w:t>
      </w:r>
      <w:r w:rsidR="00E92F08" w:rsidRPr="00BB6955">
        <w:rPr>
          <w:rFonts w:ascii="Times New Roman" w:hAnsi="Times New Roman"/>
          <w:b w:val="0"/>
          <w:bCs w:val="0"/>
        </w:rPr>
        <w:t>5 tpy of a combination of HAP).</w:t>
      </w:r>
      <w:r w:rsidR="00A5147F" w:rsidRPr="00BB6955">
        <w:rPr>
          <w:rFonts w:ascii="Times New Roman" w:hAnsi="Times New Roman"/>
          <w:b w:val="0"/>
          <w:bCs w:val="0"/>
        </w:rPr>
        <w:t xml:space="preserve">  A gasoline d</w:t>
      </w:r>
      <w:r w:rsidR="00831B90">
        <w:rPr>
          <w:rFonts w:ascii="Times New Roman" w:hAnsi="Times New Roman"/>
          <w:b w:val="0"/>
          <w:bCs w:val="0"/>
        </w:rPr>
        <w:t>ispensing</w:t>
      </w:r>
      <w:r w:rsidR="00A5147F" w:rsidRPr="00BB6955">
        <w:rPr>
          <w:rFonts w:ascii="Times New Roman" w:hAnsi="Times New Roman"/>
          <w:b w:val="0"/>
          <w:bCs w:val="0"/>
        </w:rPr>
        <w:t xml:space="preserve"> facility </w:t>
      </w:r>
      <w:r w:rsidR="00B71EF3">
        <w:rPr>
          <w:rFonts w:ascii="Times New Roman" w:hAnsi="Times New Roman"/>
          <w:b w:val="0"/>
          <w:bCs w:val="0"/>
        </w:rPr>
        <w:t xml:space="preserve">(GDF) </w:t>
      </w:r>
      <w:r w:rsidR="00A5147F" w:rsidRPr="00BB6955">
        <w:rPr>
          <w:rFonts w:ascii="Times New Roman" w:hAnsi="Times New Roman"/>
          <w:b w:val="0"/>
          <w:bCs w:val="0"/>
        </w:rPr>
        <w:t xml:space="preserve">means any stationary facility which dispenses gasoline </w:t>
      </w:r>
      <w:r w:rsidR="00F5790B">
        <w:rPr>
          <w:rFonts w:ascii="Times New Roman" w:hAnsi="Times New Roman"/>
          <w:b w:val="0"/>
          <w:bCs w:val="0"/>
        </w:rPr>
        <w:t xml:space="preserve">directly </w:t>
      </w:r>
      <w:r w:rsidR="00A5147F" w:rsidRPr="00BB6955">
        <w:rPr>
          <w:rFonts w:ascii="Times New Roman" w:hAnsi="Times New Roman"/>
          <w:b w:val="0"/>
          <w:bCs w:val="0"/>
        </w:rPr>
        <w:t>into the fuel tank of a motor vehicle</w:t>
      </w:r>
      <w:r w:rsidR="006E6FE3">
        <w:rPr>
          <w:rFonts w:ascii="Times New Roman" w:hAnsi="Times New Roman"/>
          <w:b w:val="0"/>
          <w:bCs w:val="0"/>
        </w:rPr>
        <w:t>, nonroad vehicle, or nonroad engine</w:t>
      </w:r>
      <w:r w:rsidR="00A5147F" w:rsidRPr="00BB6955">
        <w:rPr>
          <w:rFonts w:ascii="Times New Roman" w:hAnsi="Times New Roman"/>
          <w:b w:val="0"/>
          <w:bCs w:val="0"/>
        </w:rPr>
        <w:t>.</w:t>
      </w:r>
      <w:r w:rsidR="003517B1">
        <w:rPr>
          <w:rFonts w:ascii="Times New Roman" w:hAnsi="Times New Roman"/>
          <w:b w:val="0"/>
          <w:bCs w:val="0"/>
        </w:rPr>
        <w:t xml:space="preserve">  </w:t>
      </w:r>
    </w:p>
    <w:p w14:paraId="727C1A3E" w14:textId="77777777" w:rsidR="002E5450" w:rsidRPr="00BB6955" w:rsidRDefault="002E5450" w:rsidP="00D55C7C">
      <w:pPr>
        <w:pStyle w:val="BodyText2"/>
        <w:spacing w:line="240" w:lineRule="auto"/>
        <w:rPr>
          <w:rFonts w:ascii="Times New Roman" w:hAnsi="Times New Roman"/>
          <w:b w:val="0"/>
        </w:rPr>
      </w:pPr>
    </w:p>
    <w:p w14:paraId="1E07B4F0" w14:textId="2BBAF647" w:rsidR="002F670C" w:rsidRPr="00BB6955" w:rsidRDefault="006258DB" w:rsidP="002F670C">
      <w:pPr>
        <w:autoSpaceDE w:val="0"/>
        <w:autoSpaceDN w:val="0"/>
        <w:adjustRightInd w:val="0"/>
        <w:rPr>
          <w:i/>
        </w:rPr>
      </w:pPr>
      <w:r>
        <w:t>More information and rule guidance can be found on the NDE</w:t>
      </w:r>
      <w:r w:rsidR="00710DFD">
        <w:t>E</w:t>
      </w:r>
      <w:r>
        <w:t xml:space="preserve"> Air Toxics Notebook at</w:t>
      </w:r>
      <w:r w:rsidR="0058117F">
        <w:t xml:space="preserve"> </w:t>
      </w:r>
      <w:hyperlink r:id="rId9" w:history="1">
        <w:r w:rsidR="0058117F" w:rsidRPr="00AC61AE">
          <w:rPr>
            <w:rStyle w:val="Hyperlink"/>
          </w:rPr>
          <w:t>http://dee.ne.gov/NDEQProg.nsf/AirToxicPage.xsp?databaseName=CN=DEQSER6/O=NDEQ!!AirToxic.nsf&amp;documentId=356450627EAB9AB1862574EB0061DB22&amp;action=openDocument</w:t>
        </w:r>
      </w:hyperlink>
      <w:r w:rsidR="0058117F">
        <w:t xml:space="preserve"> </w:t>
      </w:r>
      <w:r>
        <w:t>. You may also contact the NDE</w:t>
      </w:r>
      <w:r w:rsidR="00710DFD">
        <w:t>E</w:t>
      </w:r>
      <w:r>
        <w:t xml:space="preserve"> Air Toxics Coordinator at 402-471-218</w:t>
      </w:r>
      <w:r w:rsidR="000303BC">
        <w:t>6</w:t>
      </w:r>
      <w:r>
        <w:t xml:space="preserve">. </w:t>
      </w:r>
    </w:p>
    <w:p w14:paraId="28B50AC5" w14:textId="77777777" w:rsidR="00D55C7C" w:rsidRDefault="00D55C7C"/>
    <w:p w14:paraId="446AE828" w14:textId="77777777" w:rsidR="00444BC9" w:rsidRPr="00444BC9" w:rsidRDefault="00444BC9">
      <w:pPr>
        <w:rPr>
          <w:b/>
        </w:rPr>
      </w:pPr>
      <w:r w:rsidRPr="00444BC9">
        <w:rPr>
          <w:b/>
        </w:rPr>
        <w:t>You do not have to complete this form if your monthly gasoline throughput is less than 10,000 gallons of gasoline per month.</w:t>
      </w:r>
      <w:r w:rsidR="006E6FE3">
        <w:rPr>
          <w:b/>
        </w:rPr>
        <w:t xml:space="preserve">  You do not have to fill out this form if your monthly throughput is between 10,000 gallons and 10</w:t>
      </w:r>
      <w:r w:rsidR="00FC68BE">
        <w:rPr>
          <w:b/>
        </w:rPr>
        <w:t>0,000 gallons per month and you</w:t>
      </w:r>
      <w:r w:rsidR="006E6FE3">
        <w:rPr>
          <w:b/>
        </w:rPr>
        <w:t xml:space="preserve"> are complying with the submerged fill requirements for underground storage tanks required by the </w:t>
      </w:r>
      <w:smartTag w:uri="urn:schemas-microsoft-com:office:smarttags" w:element="place">
        <w:smartTag w:uri="urn:schemas-microsoft-com:office:smarttags" w:element="PlaceName">
          <w:r w:rsidR="006E6FE3">
            <w:rPr>
              <w:b/>
            </w:rPr>
            <w:t>Nebraska</w:t>
          </w:r>
        </w:smartTag>
        <w:r w:rsidR="006E6FE3">
          <w:rPr>
            <w:b/>
          </w:rPr>
          <w:t xml:space="preserve"> </w:t>
        </w:r>
        <w:smartTag w:uri="urn:schemas-microsoft-com:office:smarttags" w:element="PlaceType">
          <w:r w:rsidR="006E6FE3">
            <w:rPr>
              <w:b/>
            </w:rPr>
            <w:t>State</w:t>
          </w:r>
        </w:smartTag>
      </w:smartTag>
      <w:r w:rsidR="006E6FE3">
        <w:rPr>
          <w:b/>
        </w:rPr>
        <w:t xml:space="preserve"> Fire Marshal.  </w:t>
      </w:r>
    </w:p>
    <w:p w14:paraId="54591009" w14:textId="77777777" w:rsidR="00444BC9" w:rsidRPr="00BB6955" w:rsidRDefault="00444BC9"/>
    <w:p w14:paraId="77C90A60" w14:textId="77777777" w:rsidR="00BA0C95" w:rsidRPr="00BB6955" w:rsidRDefault="002C2A0C" w:rsidP="00C53EA6">
      <w:pPr>
        <w:rPr>
          <w:b/>
        </w:rPr>
      </w:pPr>
      <w:r w:rsidRPr="00BB6955">
        <w:rPr>
          <w:b/>
        </w:rPr>
        <w:t>If you are subject to this rule</w:t>
      </w:r>
      <w:r w:rsidR="00444BC9">
        <w:rPr>
          <w:b/>
        </w:rPr>
        <w:t>,</w:t>
      </w:r>
      <w:r w:rsidRPr="00BB6955">
        <w:rPr>
          <w:b/>
        </w:rPr>
        <w:t xml:space="preserve"> </w:t>
      </w:r>
      <w:r w:rsidR="00444BC9">
        <w:rPr>
          <w:b/>
        </w:rPr>
        <w:t xml:space="preserve">and your throughput per month is </w:t>
      </w:r>
      <w:r w:rsidR="00444BC9" w:rsidRPr="00955103">
        <w:rPr>
          <w:b/>
          <w:u w:val="single"/>
        </w:rPr>
        <w:t>&gt;</w:t>
      </w:r>
      <w:r w:rsidR="00444BC9">
        <w:rPr>
          <w:b/>
        </w:rPr>
        <w:t xml:space="preserve"> 10,000 gallons of gasoline, </w:t>
      </w:r>
      <w:r w:rsidRPr="00BB6955">
        <w:rPr>
          <w:b/>
        </w:rPr>
        <w:t>fill out the information below:</w:t>
      </w:r>
    </w:p>
    <w:p w14:paraId="769FEE4C" w14:textId="77777777" w:rsidR="00CB317B" w:rsidRPr="00BB6955" w:rsidRDefault="00CB317B" w:rsidP="00BA0C95">
      <w:pPr>
        <w:pStyle w:val="BodyText"/>
        <w:widowControl/>
        <w:rPr>
          <w:szCs w:val="24"/>
        </w:rPr>
      </w:pPr>
    </w:p>
    <w:p w14:paraId="7085C953" w14:textId="77777777" w:rsidR="005B1612" w:rsidRPr="00BB6955" w:rsidRDefault="00CB317B" w:rsidP="00BA0C95">
      <w:pPr>
        <w:pStyle w:val="BodyText"/>
        <w:widowControl/>
        <w:rPr>
          <w:b/>
          <w:szCs w:val="24"/>
        </w:rPr>
      </w:pPr>
      <w:r w:rsidRPr="00BB6955">
        <w:rPr>
          <w:b/>
          <w:szCs w:val="24"/>
        </w:rPr>
        <w:t>SECTION I</w:t>
      </w:r>
      <w:r w:rsidRPr="00BB6955">
        <w:rPr>
          <w:b/>
          <w:szCs w:val="24"/>
        </w:rPr>
        <w:br/>
        <w:t>GENERAL INFORMATION</w:t>
      </w:r>
    </w:p>
    <w:p w14:paraId="57896EC3" w14:textId="77777777" w:rsidR="00CB317B" w:rsidRPr="00BB6955" w:rsidRDefault="00CB317B" w:rsidP="00BA0C95">
      <w:pPr>
        <w:pStyle w:val="BodyText"/>
        <w:widowControl/>
        <w:rPr>
          <w:b/>
          <w:szCs w:val="24"/>
        </w:rPr>
      </w:pPr>
    </w:p>
    <w:p w14:paraId="4E6B012F" w14:textId="77777777" w:rsidR="006A5537" w:rsidRPr="00341873" w:rsidRDefault="00BA0C95" w:rsidP="00341873">
      <w:pPr>
        <w:pStyle w:val="BodyText"/>
        <w:widowControl/>
        <w:rPr>
          <w:szCs w:val="24"/>
        </w:rPr>
      </w:pPr>
      <w:r w:rsidRPr="00BB6955">
        <w:t xml:space="preserve">Print or type the following information for each facility for which you are making initial notification: </w:t>
      </w:r>
      <w:r w:rsidRPr="00BB6955">
        <w:br/>
      </w:r>
    </w:p>
    <w:p w14:paraId="7A1959D0" w14:textId="77777777" w:rsidR="00341873" w:rsidRPr="00642EDB" w:rsidRDefault="00341873" w:rsidP="006258DB">
      <w:pPr>
        <w:tabs>
          <w:tab w:val="left" w:pos="7290"/>
        </w:tabs>
        <w:rPr>
          <w:u w:val="single"/>
        </w:rPr>
      </w:pPr>
      <w:r>
        <w:t>Facility Name</w:t>
      </w:r>
      <w:r w:rsidR="006258DB">
        <w:t>:</w:t>
      </w:r>
      <w:r w:rsidR="00642EDB">
        <w:t xml:space="preserve"> </w:t>
      </w:r>
      <w:r w:rsidR="006258DB" w:rsidRPr="00642EDB">
        <w:rPr>
          <w:u w:val="single"/>
        </w:rPr>
        <w:t xml:space="preserve"> </w:t>
      </w:r>
      <w:r w:rsidR="00F52853" w:rsidRPr="00642EDB">
        <w:rPr>
          <w:u w:val="single"/>
        </w:rPr>
        <w:fldChar w:fldCharType="begin">
          <w:ffData>
            <w:name w:val="Text20"/>
            <w:enabled/>
            <w:calcOnExit w:val="0"/>
            <w:textInput/>
          </w:ffData>
        </w:fldChar>
      </w:r>
      <w:bookmarkStart w:id="0" w:name="Text20"/>
      <w:r w:rsidR="00F52853" w:rsidRPr="00642EDB">
        <w:rPr>
          <w:u w:val="single"/>
        </w:rPr>
        <w:instrText xml:space="preserve"> FORMTEXT </w:instrText>
      </w:r>
      <w:r w:rsidR="00F52853" w:rsidRPr="00642EDB">
        <w:rPr>
          <w:u w:val="single"/>
        </w:rPr>
      </w:r>
      <w:r w:rsidR="00F52853" w:rsidRPr="00642EDB">
        <w:rPr>
          <w:u w:val="single"/>
        </w:rPr>
        <w:fldChar w:fldCharType="separate"/>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F52853" w:rsidRPr="00642EDB">
        <w:rPr>
          <w:u w:val="single"/>
        </w:rPr>
        <w:fldChar w:fldCharType="end"/>
      </w:r>
      <w:bookmarkEnd w:id="0"/>
      <w:r w:rsidR="00642EDB" w:rsidRPr="00642EDB">
        <w:rPr>
          <w:u w:val="single"/>
        </w:rPr>
        <w:t xml:space="preserve"> </w:t>
      </w:r>
      <w:r w:rsidR="006258DB" w:rsidRPr="006258DB">
        <w:tab/>
      </w:r>
      <w:r w:rsidR="006258DB">
        <w:t>Facility ID#</w:t>
      </w:r>
      <w:r w:rsidR="00CF1AE8">
        <w:t>:</w:t>
      </w:r>
      <w:r w:rsidR="00642EDB">
        <w:t xml:space="preserve"> </w:t>
      </w:r>
      <w:r w:rsidR="006258DB" w:rsidRPr="00642EDB">
        <w:rPr>
          <w:u w:val="single"/>
        </w:rPr>
        <w:t xml:space="preserve"> </w:t>
      </w:r>
      <w:r w:rsidR="006258DB" w:rsidRPr="00642EDB">
        <w:rPr>
          <w:u w:val="single"/>
        </w:rPr>
        <w:fldChar w:fldCharType="begin">
          <w:ffData>
            <w:name w:val="Text1"/>
            <w:enabled/>
            <w:calcOnExit w:val="0"/>
            <w:textInput/>
          </w:ffData>
        </w:fldChar>
      </w:r>
      <w:bookmarkStart w:id="1" w:name="Text1"/>
      <w:r w:rsidR="006258DB" w:rsidRPr="00642EDB">
        <w:rPr>
          <w:u w:val="single"/>
        </w:rPr>
        <w:instrText xml:space="preserve"> FORMTEXT </w:instrText>
      </w:r>
      <w:r w:rsidR="006258DB" w:rsidRPr="00642EDB">
        <w:rPr>
          <w:u w:val="single"/>
        </w:rPr>
      </w:r>
      <w:r w:rsidR="006258DB" w:rsidRPr="00642EDB">
        <w:rPr>
          <w:u w:val="single"/>
        </w:rPr>
        <w:fldChar w:fldCharType="separate"/>
      </w:r>
      <w:r w:rsidR="006258DB" w:rsidRPr="00642EDB">
        <w:rPr>
          <w:noProof/>
          <w:u w:val="single"/>
        </w:rPr>
        <w:t> </w:t>
      </w:r>
      <w:r w:rsidR="006258DB" w:rsidRPr="00642EDB">
        <w:rPr>
          <w:noProof/>
          <w:u w:val="single"/>
        </w:rPr>
        <w:t> </w:t>
      </w:r>
      <w:r w:rsidR="006258DB" w:rsidRPr="00642EDB">
        <w:rPr>
          <w:noProof/>
          <w:u w:val="single"/>
        </w:rPr>
        <w:t> </w:t>
      </w:r>
      <w:r w:rsidR="006258DB" w:rsidRPr="00642EDB">
        <w:rPr>
          <w:noProof/>
          <w:u w:val="single"/>
        </w:rPr>
        <w:t> </w:t>
      </w:r>
      <w:r w:rsidR="006258DB" w:rsidRPr="00642EDB">
        <w:rPr>
          <w:noProof/>
          <w:u w:val="single"/>
        </w:rPr>
        <w:t> </w:t>
      </w:r>
      <w:r w:rsidR="006258DB" w:rsidRPr="00642EDB">
        <w:rPr>
          <w:u w:val="single"/>
        </w:rPr>
        <w:fldChar w:fldCharType="end"/>
      </w:r>
      <w:bookmarkEnd w:id="1"/>
    </w:p>
    <w:p w14:paraId="3997766D" w14:textId="77777777" w:rsidR="00341873" w:rsidRDefault="00341873" w:rsidP="00341873"/>
    <w:p w14:paraId="02A702CD" w14:textId="77777777" w:rsidR="00341873" w:rsidRPr="00642EDB" w:rsidRDefault="00341873" w:rsidP="00341873">
      <w:pPr>
        <w:spacing w:line="360" w:lineRule="auto"/>
        <w:rPr>
          <w:u w:val="single"/>
        </w:rPr>
      </w:pPr>
      <w:r>
        <w:t>Facility</w:t>
      </w:r>
      <w:r w:rsidRPr="002A0068">
        <w:t xml:space="preserve"> Address</w:t>
      </w:r>
      <w:r w:rsidR="006258DB">
        <w:t>:</w:t>
      </w:r>
      <w:r w:rsidR="00642EDB">
        <w:t xml:space="preserve"> </w:t>
      </w:r>
      <w:r w:rsidRPr="00642EDB">
        <w:rPr>
          <w:u w:val="single"/>
        </w:rPr>
        <w:t xml:space="preserve"> </w:t>
      </w:r>
      <w:r w:rsidR="00F52853" w:rsidRPr="00642EDB">
        <w:rPr>
          <w:u w:val="single"/>
        </w:rPr>
        <w:fldChar w:fldCharType="begin">
          <w:ffData>
            <w:name w:val="Text21"/>
            <w:enabled/>
            <w:calcOnExit w:val="0"/>
            <w:textInput/>
          </w:ffData>
        </w:fldChar>
      </w:r>
      <w:bookmarkStart w:id="2" w:name="Text21"/>
      <w:r w:rsidR="00F52853" w:rsidRPr="00642EDB">
        <w:rPr>
          <w:u w:val="single"/>
        </w:rPr>
        <w:instrText xml:space="preserve"> FORMTEXT </w:instrText>
      </w:r>
      <w:r w:rsidR="00F52853" w:rsidRPr="00642EDB">
        <w:rPr>
          <w:u w:val="single"/>
        </w:rPr>
      </w:r>
      <w:r w:rsidR="00F52853" w:rsidRPr="00642EDB">
        <w:rPr>
          <w:u w:val="single"/>
        </w:rPr>
        <w:fldChar w:fldCharType="separate"/>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F52853" w:rsidRPr="00642EDB">
        <w:rPr>
          <w:u w:val="single"/>
        </w:rPr>
        <w:fldChar w:fldCharType="end"/>
      </w:r>
      <w:bookmarkEnd w:id="2"/>
    </w:p>
    <w:p w14:paraId="5C2325B9" w14:textId="77777777" w:rsidR="00341873" w:rsidRDefault="00341873" w:rsidP="00341873"/>
    <w:p w14:paraId="4B6B0D57" w14:textId="77777777" w:rsidR="00341873" w:rsidRPr="00642EDB" w:rsidRDefault="00341873" w:rsidP="006258DB">
      <w:pPr>
        <w:tabs>
          <w:tab w:val="left" w:pos="6750"/>
        </w:tabs>
        <w:rPr>
          <w:u w:val="single"/>
        </w:rPr>
      </w:pPr>
      <w:r>
        <w:t>City</w:t>
      </w:r>
      <w:r w:rsidR="006258DB">
        <w:t>:</w:t>
      </w:r>
      <w:r w:rsidR="00642EDB">
        <w:t xml:space="preserve"> </w:t>
      </w:r>
      <w:r w:rsidRPr="00642EDB">
        <w:rPr>
          <w:u w:val="single"/>
        </w:rPr>
        <w:t xml:space="preserve"> </w:t>
      </w:r>
      <w:r w:rsidR="00F52853" w:rsidRPr="00642EDB">
        <w:rPr>
          <w:u w:val="single"/>
        </w:rPr>
        <w:fldChar w:fldCharType="begin">
          <w:ffData>
            <w:name w:val="Text22"/>
            <w:enabled/>
            <w:calcOnExit w:val="0"/>
            <w:textInput/>
          </w:ffData>
        </w:fldChar>
      </w:r>
      <w:bookmarkStart w:id="3" w:name="Text22"/>
      <w:r w:rsidR="00F52853" w:rsidRPr="00642EDB">
        <w:rPr>
          <w:u w:val="single"/>
        </w:rPr>
        <w:instrText xml:space="preserve"> FORMTEXT </w:instrText>
      </w:r>
      <w:r w:rsidR="00F52853" w:rsidRPr="00642EDB">
        <w:rPr>
          <w:u w:val="single"/>
        </w:rPr>
      </w:r>
      <w:r w:rsidR="00F52853" w:rsidRPr="00642EDB">
        <w:rPr>
          <w:u w:val="single"/>
        </w:rPr>
        <w:fldChar w:fldCharType="separate"/>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F52853" w:rsidRPr="00642EDB">
        <w:rPr>
          <w:u w:val="single"/>
        </w:rPr>
        <w:fldChar w:fldCharType="end"/>
      </w:r>
      <w:bookmarkEnd w:id="3"/>
      <w:r w:rsidRPr="00642EDB">
        <w:rPr>
          <w:u w:val="single"/>
        </w:rPr>
        <w:t xml:space="preserve"> </w:t>
      </w:r>
      <w:r w:rsidR="006258DB">
        <w:tab/>
        <w:t>State:</w:t>
      </w:r>
      <w:r w:rsidR="00642EDB">
        <w:t xml:space="preserve"> </w:t>
      </w:r>
      <w:r w:rsidR="006258DB" w:rsidRPr="00642EDB">
        <w:rPr>
          <w:u w:val="single"/>
        </w:rPr>
        <w:t xml:space="preserve"> </w:t>
      </w:r>
      <w:r w:rsidR="006258DB" w:rsidRPr="00642EDB">
        <w:rPr>
          <w:u w:val="single"/>
        </w:rPr>
        <w:fldChar w:fldCharType="begin">
          <w:ffData>
            <w:name w:val="Text11"/>
            <w:enabled/>
            <w:calcOnExit w:val="0"/>
            <w:textInput/>
          </w:ffData>
        </w:fldChar>
      </w:r>
      <w:bookmarkStart w:id="4" w:name="Text11"/>
      <w:r w:rsidR="006258DB" w:rsidRPr="00642EDB">
        <w:rPr>
          <w:u w:val="single"/>
        </w:rPr>
        <w:instrText xml:space="preserve"> FORMTEXT </w:instrText>
      </w:r>
      <w:r w:rsidR="006258DB" w:rsidRPr="00642EDB">
        <w:rPr>
          <w:u w:val="single"/>
        </w:rPr>
      </w:r>
      <w:r w:rsidR="006258DB" w:rsidRPr="00642EDB">
        <w:rPr>
          <w:u w:val="single"/>
        </w:rPr>
        <w:fldChar w:fldCharType="separate"/>
      </w:r>
      <w:r w:rsidR="006258DB" w:rsidRPr="00642EDB">
        <w:rPr>
          <w:noProof/>
          <w:u w:val="single"/>
        </w:rPr>
        <w:t> </w:t>
      </w:r>
      <w:r w:rsidR="006258DB" w:rsidRPr="00642EDB">
        <w:rPr>
          <w:noProof/>
          <w:u w:val="single"/>
        </w:rPr>
        <w:t> </w:t>
      </w:r>
      <w:r w:rsidR="006258DB" w:rsidRPr="00642EDB">
        <w:rPr>
          <w:noProof/>
          <w:u w:val="single"/>
        </w:rPr>
        <w:t> </w:t>
      </w:r>
      <w:r w:rsidR="006258DB" w:rsidRPr="00642EDB">
        <w:rPr>
          <w:noProof/>
          <w:u w:val="single"/>
        </w:rPr>
        <w:t> </w:t>
      </w:r>
      <w:r w:rsidR="006258DB" w:rsidRPr="00642EDB">
        <w:rPr>
          <w:noProof/>
          <w:u w:val="single"/>
        </w:rPr>
        <w:t> </w:t>
      </w:r>
      <w:r w:rsidR="006258DB" w:rsidRPr="00642EDB">
        <w:rPr>
          <w:u w:val="single"/>
        </w:rPr>
        <w:fldChar w:fldCharType="end"/>
      </w:r>
      <w:bookmarkEnd w:id="4"/>
      <w:r w:rsidR="00642EDB" w:rsidRPr="00642EDB">
        <w:rPr>
          <w:u w:val="single"/>
        </w:rPr>
        <w:t xml:space="preserve"> </w:t>
      </w:r>
      <w:r w:rsidR="006258DB">
        <w:t xml:space="preserve"> Zip: </w:t>
      </w:r>
      <w:r w:rsidR="00642EDB" w:rsidRPr="00642EDB">
        <w:rPr>
          <w:u w:val="single"/>
        </w:rPr>
        <w:t xml:space="preserve"> </w:t>
      </w:r>
      <w:r w:rsidR="006258DB" w:rsidRPr="00642EDB">
        <w:rPr>
          <w:u w:val="single"/>
        </w:rPr>
        <w:fldChar w:fldCharType="begin">
          <w:ffData>
            <w:name w:val="Text12"/>
            <w:enabled/>
            <w:calcOnExit w:val="0"/>
            <w:textInput/>
          </w:ffData>
        </w:fldChar>
      </w:r>
      <w:bookmarkStart w:id="5" w:name="Text12"/>
      <w:r w:rsidR="006258DB" w:rsidRPr="00642EDB">
        <w:rPr>
          <w:u w:val="single"/>
        </w:rPr>
        <w:instrText xml:space="preserve"> FORMTEXT </w:instrText>
      </w:r>
      <w:r w:rsidR="006258DB" w:rsidRPr="00642EDB">
        <w:rPr>
          <w:u w:val="single"/>
        </w:rPr>
      </w:r>
      <w:r w:rsidR="006258DB" w:rsidRPr="00642EDB">
        <w:rPr>
          <w:u w:val="single"/>
        </w:rPr>
        <w:fldChar w:fldCharType="separate"/>
      </w:r>
      <w:r w:rsidR="006258DB" w:rsidRPr="00642EDB">
        <w:rPr>
          <w:noProof/>
          <w:u w:val="single"/>
        </w:rPr>
        <w:t> </w:t>
      </w:r>
      <w:r w:rsidR="006258DB" w:rsidRPr="00642EDB">
        <w:rPr>
          <w:noProof/>
          <w:u w:val="single"/>
        </w:rPr>
        <w:t> </w:t>
      </w:r>
      <w:r w:rsidR="006258DB" w:rsidRPr="00642EDB">
        <w:rPr>
          <w:noProof/>
          <w:u w:val="single"/>
        </w:rPr>
        <w:t> </w:t>
      </w:r>
      <w:r w:rsidR="006258DB" w:rsidRPr="00642EDB">
        <w:rPr>
          <w:noProof/>
          <w:u w:val="single"/>
        </w:rPr>
        <w:t> </w:t>
      </w:r>
      <w:r w:rsidR="006258DB" w:rsidRPr="00642EDB">
        <w:rPr>
          <w:noProof/>
          <w:u w:val="single"/>
        </w:rPr>
        <w:t> </w:t>
      </w:r>
      <w:r w:rsidR="006258DB" w:rsidRPr="00642EDB">
        <w:rPr>
          <w:u w:val="single"/>
        </w:rPr>
        <w:fldChar w:fldCharType="end"/>
      </w:r>
      <w:bookmarkEnd w:id="5"/>
    </w:p>
    <w:p w14:paraId="64EB98FF" w14:textId="77777777" w:rsidR="00341873" w:rsidRDefault="00341873" w:rsidP="00341873">
      <w:pPr>
        <w:rPr>
          <w:rFonts w:ascii="Times New (WE)" w:hAnsi="Times New (WE)"/>
          <w:b/>
          <w:bCs/>
          <w:sz w:val="22"/>
        </w:rPr>
      </w:pPr>
    </w:p>
    <w:p w14:paraId="3D595909" w14:textId="77777777" w:rsidR="00341873" w:rsidRPr="00642EDB" w:rsidRDefault="00341873" w:rsidP="00341873">
      <w:pPr>
        <w:rPr>
          <w:u w:val="single"/>
        </w:rPr>
      </w:pPr>
      <w:r>
        <w:t>Responsible Official’s Name/Title</w:t>
      </w:r>
      <w:r w:rsidR="006258DB">
        <w:t>:</w:t>
      </w:r>
      <w:r w:rsidR="00642EDB">
        <w:t xml:space="preserve"> </w:t>
      </w:r>
      <w:r w:rsidR="006258DB" w:rsidRPr="00642EDB">
        <w:rPr>
          <w:u w:val="single"/>
        </w:rPr>
        <w:t xml:space="preserve"> </w:t>
      </w:r>
      <w:r w:rsidR="00F52853" w:rsidRPr="00642EDB">
        <w:rPr>
          <w:u w:val="single"/>
        </w:rPr>
        <w:fldChar w:fldCharType="begin">
          <w:ffData>
            <w:name w:val="Text23"/>
            <w:enabled/>
            <w:calcOnExit w:val="0"/>
            <w:textInput/>
          </w:ffData>
        </w:fldChar>
      </w:r>
      <w:bookmarkStart w:id="6" w:name="Text23"/>
      <w:r w:rsidR="00F52853" w:rsidRPr="00642EDB">
        <w:rPr>
          <w:u w:val="single"/>
        </w:rPr>
        <w:instrText xml:space="preserve"> FORMTEXT </w:instrText>
      </w:r>
      <w:r w:rsidR="00F52853" w:rsidRPr="00642EDB">
        <w:rPr>
          <w:u w:val="single"/>
        </w:rPr>
      </w:r>
      <w:r w:rsidR="00F52853" w:rsidRPr="00642EDB">
        <w:rPr>
          <w:u w:val="single"/>
        </w:rPr>
        <w:fldChar w:fldCharType="separate"/>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F52853" w:rsidRPr="00642EDB">
        <w:rPr>
          <w:u w:val="single"/>
        </w:rPr>
        <w:fldChar w:fldCharType="end"/>
      </w:r>
      <w:bookmarkEnd w:id="6"/>
    </w:p>
    <w:p w14:paraId="27B9856A" w14:textId="77777777" w:rsidR="006258DB" w:rsidRDefault="006258DB" w:rsidP="00341873"/>
    <w:p w14:paraId="133FF081" w14:textId="77777777" w:rsidR="00341873" w:rsidRPr="00642EDB" w:rsidRDefault="00341873" w:rsidP="00341873">
      <w:pPr>
        <w:rPr>
          <w:u w:val="single"/>
        </w:rPr>
      </w:pPr>
      <w:r>
        <w:t>Responsible Official’s Phone Number</w:t>
      </w:r>
      <w:r w:rsidR="006258DB">
        <w:t>:</w:t>
      </w:r>
      <w:r w:rsidR="00642EDB">
        <w:t xml:space="preserve"> </w:t>
      </w:r>
      <w:r w:rsidRPr="00642EDB">
        <w:rPr>
          <w:u w:val="single"/>
        </w:rPr>
        <w:t xml:space="preserve"> </w:t>
      </w:r>
      <w:r w:rsidRPr="00642EDB">
        <w:rPr>
          <w:u w:val="single"/>
        </w:rPr>
        <w:fldChar w:fldCharType="begin">
          <w:ffData>
            <w:name w:val="Text3"/>
            <w:enabled/>
            <w:calcOnExit w:val="0"/>
            <w:textInput/>
          </w:ffData>
        </w:fldChar>
      </w:r>
      <w:bookmarkStart w:id="7" w:name="Text3"/>
      <w:r w:rsidRPr="00642EDB">
        <w:rPr>
          <w:u w:val="single"/>
        </w:rPr>
        <w:instrText xml:space="preserve"> FORMTEXT </w:instrText>
      </w:r>
      <w:r w:rsidRPr="00642EDB">
        <w:rPr>
          <w:u w:val="single"/>
        </w:rPr>
      </w:r>
      <w:r w:rsidRPr="00642EDB">
        <w:rPr>
          <w:u w:val="single"/>
        </w:rPr>
        <w:fldChar w:fldCharType="separate"/>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Pr="00642EDB">
        <w:rPr>
          <w:u w:val="single"/>
        </w:rPr>
        <w:fldChar w:fldCharType="end"/>
      </w:r>
      <w:bookmarkEnd w:id="7"/>
    </w:p>
    <w:p w14:paraId="16FA32CC" w14:textId="77777777" w:rsidR="00341873" w:rsidRDefault="00341873" w:rsidP="00341873"/>
    <w:p w14:paraId="177B7CDA" w14:textId="77777777" w:rsidR="00CF1AE8" w:rsidRDefault="00341873" w:rsidP="00341873">
      <w:r>
        <w:t>Responsible Official’s Address</w:t>
      </w:r>
      <w:r w:rsidRPr="006D6FDF">
        <w:t xml:space="preserve"> </w:t>
      </w:r>
      <w:r>
        <w:t>if different than facility address):</w:t>
      </w:r>
    </w:p>
    <w:p w14:paraId="77716845" w14:textId="77777777" w:rsidR="00CF1AE8" w:rsidRDefault="00CF1AE8" w:rsidP="00341873"/>
    <w:p w14:paraId="54BA1E4B" w14:textId="77777777" w:rsidR="00341873" w:rsidRPr="00642EDB" w:rsidRDefault="00CF1AE8" w:rsidP="00341873">
      <w:pPr>
        <w:rPr>
          <w:u w:val="single"/>
        </w:rPr>
      </w:pPr>
      <w:r>
        <w:lastRenderedPageBreak/>
        <w:t>Street:</w:t>
      </w:r>
      <w:r w:rsidR="00642EDB">
        <w:t xml:space="preserve"> </w:t>
      </w:r>
      <w:r w:rsidR="006258DB" w:rsidRPr="00642EDB">
        <w:rPr>
          <w:u w:val="single"/>
        </w:rPr>
        <w:t xml:space="preserve"> </w:t>
      </w:r>
      <w:r w:rsidR="00F52853" w:rsidRPr="00642EDB">
        <w:rPr>
          <w:u w:val="single"/>
        </w:rPr>
        <w:fldChar w:fldCharType="begin">
          <w:ffData>
            <w:name w:val="Text24"/>
            <w:enabled/>
            <w:calcOnExit w:val="0"/>
            <w:textInput/>
          </w:ffData>
        </w:fldChar>
      </w:r>
      <w:bookmarkStart w:id="8" w:name="Text24"/>
      <w:r w:rsidR="00F52853" w:rsidRPr="00642EDB">
        <w:rPr>
          <w:u w:val="single"/>
        </w:rPr>
        <w:instrText xml:space="preserve"> FORMTEXT </w:instrText>
      </w:r>
      <w:r w:rsidR="00F52853" w:rsidRPr="00642EDB">
        <w:rPr>
          <w:u w:val="single"/>
        </w:rPr>
      </w:r>
      <w:r w:rsidR="00F52853" w:rsidRPr="00642EDB">
        <w:rPr>
          <w:u w:val="single"/>
        </w:rPr>
        <w:fldChar w:fldCharType="separate"/>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F52853" w:rsidRPr="00642EDB">
        <w:rPr>
          <w:u w:val="single"/>
        </w:rPr>
        <w:fldChar w:fldCharType="end"/>
      </w:r>
      <w:bookmarkEnd w:id="8"/>
    </w:p>
    <w:p w14:paraId="03290D93" w14:textId="77777777" w:rsidR="00341873" w:rsidRDefault="00341873" w:rsidP="00341873"/>
    <w:p w14:paraId="58FA6A36" w14:textId="77777777" w:rsidR="00C53EA6" w:rsidRPr="00642EDB" w:rsidRDefault="00341873" w:rsidP="006258DB">
      <w:pPr>
        <w:tabs>
          <w:tab w:val="left" w:pos="6750"/>
        </w:tabs>
        <w:rPr>
          <w:u w:val="single"/>
        </w:rPr>
      </w:pPr>
      <w:r>
        <w:t>City</w:t>
      </w:r>
      <w:r w:rsidR="006258DB">
        <w:t>:</w:t>
      </w:r>
      <w:r w:rsidR="00642EDB">
        <w:t xml:space="preserve"> </w:t>
      </w:r>
      <w:r w:rsidRPr="00642EDB">
        <w:rPr>
          <w:u w:val="single"/>
        </w:rPr>
        <w:t xml:space="preserve"> </w:t>
      </w:r>
      <w:r w:rsidRPr="00642EDB">
        <w:rPr>
          <w:u w:val="single"/>
        </w:rPr>
        <w:fldChar w:fldCharType="begin">
          <w:ffData>
            <w:name w:val="Text5"/>
            <w:enabled/>
            <w:calcOnExit w:val="0"/>
            <w:textInput/>
          </w:ffData>
        </w:fldChar>
      </w:r>
      <w:bookmarkStart w:id="9" w:name="Text5"/>
      <w:r w:rsidRPr="00642EDB">
        <w:rPr>
          <w:u w:val="single"/>
        </w:rPr>
        <w:instrText xml:space="preserve"> FORMTEXT </w:instrText>
      </w:r>
      <w:r w:rsidRPr="00642EDB">
        <w:rPr>
          <w:u w:val="single"/>
        </w:rPr>
      </w:r>
      <w:r w:rsidRPr="00642EDB">
        <w:rPr>
          <w:u w:val="single"/>
        </w:rPr>
        <w:fldChar w:fldCharType="separate"/>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Pr="00642EDB">
        <w:rPr>
          <w:u w:val="single"/>
        </w:rPr>
        <w:fldChar w:fldCharType="end"/>
      </w:r>
      <w:bookmarkEnd w:id="9"/>
      <w:r w:rsidRPr="00642EDB">
        <w:rPr>
          <w:u w:val="single"/>
        </w:rPr>
        <w:t xml:space="preserve"> </w:t>
      </w:r>
      <w:r w:rsidR="006258DB">
        <w:tab/>
        <w:t>State:</w:t>
      </w:r>
      <w:r w:rsidR="00642EDB">
        <w:t xml:space="preserve"> </w:t>
      </w:r>
      <w:r w:rsidR="006258DB" w:rsidRPr="00642EDB">
        <w:rPr>
          <w:u w:val="single"/>
        </w:rPr>
        <w:t xml:space="preserve"> </w:t>
      </w:r>
      <w:r w:rsidR="006258DB" w:rsidRPr="00642EDB">
        <w:rPr>
          <w:u w:val="single"/>
        </w:rPr>
        <w:fldChar w:fldCharType="begin">
          <w:ffData>
            <w:name w:val="Text6"/>
            <w:enabled/>
            <w:calcOnExit w:val="0"/>
            <w:textInput/>
          </w:ffData>
        </w:fldChar>
      </w:r>
      <w:bookmarkStart w:id="10" w:name="Text6"/>
      <w:r w:rsidR="006258DB" w:rsidRPr="00642EDB">
        <w:rPr>
          <w:u w:val="single"/>
        </w:rPr>
        <w:instrText xml:space="preserve"> FORMTEXT </w:instrText>
      </w:r>
      <w:r w:rsidR="006258DB" w:rsidRPr="00642EDB">
        <w:rPr>
          <w:u w:val="single"/>
        </w:rPr>
      </w:r>
      <w:r w:rsidR="006258DB" w:rsidRPr="00642EDB">
        <w:rPr>
          <w:u w:val="single"/>
        </w:rPr>
        <w:fldChar w:fldCharType="separate"/>
      </w:r>
      <w:r w:rsidR="006258DB" w:rsidRPr="00642EDB">
        <w:rPr>
          <w:noProof/>
          <w:u w:val="single"/>
        </w:rPr>
        <w:t> </w:t>
      </w:r>
      <w:r w:rsidR="006258DB" w:rsidRPr="00642EDB">
        <w:rPr>
          <w:noProof/>
          <w:u w:val="single"/>
        </w:rPr>
        <w:t> </w:t>
      </w:r>
      <w:r w:rsidR="006258DB" w:rsidRPr="00642EDB">
        <w:rPr>
          <w:noProof/>
          <w:u w:val="single"/>
        </w:rPr>
        <w:t> </w:t>
      </w:r>
      <w:r w:rsidR="006258DB" w:rsidRPr="00642EDB">
        <w:rPr>
          <w:noProof/>
          <w:u w:val="single"/>
        </w:rPr>
        <w:t> </w:t>
      </w:r>
      <w:r w:rsidR="006258DB" w:rsidRPr="00642EDB">
        <w:rPr>
          <w:noProof/>
          <w:u w:val="single"/>
        </w:rPr>
        <w:t> </w:t>
      </w:r>
      <w:r w:rsidR="006258DB" w:rsidRPr="00642EDB">
        <w:rPr>
          <w:u w:val="single"/>
        </w:rPr>
        <w:fldChar w:fldCharType="end"/>
      </w:r>
      <w:bookmarkEnd w:id="10"/>
      <w:r w:rsidR="00642EDB" w:rsidRPr="00642EDB">
        <w:rPr>
          <w:u w:val="single"/>
        </w:rPr>
        <w:t xml:space="preserve"> </w:t>
      </w:r>
      <w:r w:rsidR="006258DB">
        <w:t xml:space="preserve"> Zip:</w:t>
      </w:r>
      <w:r w:rsidR="00642EDB">
        <w:t xml:space="preserve"> </w:t>
      </w:r>
      <w:r w:rsidR="006258DB" w:rsidRPr="00642EDB">
        <w:rPr>
          <w:u w:val="single"/>
        </w:rPr>
        <w:t xml:space="preserve"> </w:t>
      </w:r>
      <w:r w:rsidR="006258DB" w:rsidRPr="00642EDB">
        <w:rPr>
          <w:u w:val="single"/>
        </w:rPr>
        <w:fldChar w:fldCharType="begin">
          <w:ffData>
            <w:name w:val="Text7"/>
            <w:enabled/>
            <w:calcOnExit w:val="0"/>
            <w:textInput/>
          </w:ffData>
        </w:fldChar>
      </w:r>
      <w:bookmarkStart w:id="11" w:name="Text7"/>
      <w:r w:rsidR="006258DB" w:rsidRPr="00642EDB">
        <w:rPr>
          <w:u w:val="single"/>
        </w:rPr>
        <w:instrText xml:space="preserve"> FORMTEXT </w:instrText>
      </w:r>
      <w:r w:rsidR="006258DB" w:rsidRPr="00642EDB">
        <w:rPr>
          <w:u w:val="single"/>
        </w:rPr>
      </w:r>
      <w:r w:rsidR="006258DB" w:rsidRPr="00642EDB">
        <w:rPr>
          <w:u w:val="single"/>
        </w:rPr>
        <w:fldChar w:fldCharType="separate"/>
      </w:r>
      <w:r w:rsidR="006258DB" w:rsidRPr="00642EDB">
        <w:rPr>
          <w:noProof/>
          <w:u w:val="single"/>
        </w:rPr>
        <w:t> </w:t>
      </w:r>
      <w:r w:rsidR="006258DB" w:rsidRPr="00642EDB">
        <w:rPr>
          <w:noProof/>
          <w:u w:val="single"/>
        </w:rPr>
        <w:t> </w:t>
      </w:r>
      <w:r w:rsidR="006258DB" w:rsidRPr="00642EDB">
        <w:rPr>
          <w:noProof/>
          <w:u w:val="single"/>
        </w:rPr>
        <w:t> </w:t>
      </w:r>
      <w:r w:rsidR="006258DB" w:rsidRPr="00642EDB">
        <w:rPr>
          <w:noProof/>
          <w:u w:val="single"/>
        </w:rPr>
        <w:t> </w:t>
      </w:r>
      <w:r w:rsidR="006258DB" w:rsidRPr="00642EDB">
        <w:rPr>
          <w:noProof/>
          <w:u w:val="single"/>
        </w:rPr>
        <w:t> </w:t>
      </w:r>
      <w:r w:rsidR="006258DB" w:rsidRPr="00642EDB">
        <w:rPr>
          <w:u w:val="single"/>
        </w:rPr>
        <w:fldChar w:fldCharType="end"/>
      </w:r>
      <w:bookmarkEnd w:id="11"/>
    </w:p>
    <w:p w14:paraId="19C98119" w14:textId="77777777" w:rsidR="00C53EA6" w:rsidRPr="00BB6955" w:rsidRDefault="00C53EA6">
      <w:pPr>
        <w:rPr>
          <w:b/>
          <w:bCs/>
        </w:rPr>
      </w:pPr>
    </w:p>
    <w:p w14:paraId="626A60A4" w14:textId="77777777" w:rsidR="00C745F7" w:rsidRDefault="00244E62" w:rsidP="00244E62">
      <w:pPr>
        <w:pBdr>
          <w:top w:val="single" w:sz="4" w:space="10" w:color="auto"/>
          <w:left w:val="single" w:sz="4" w:space="4" w:color="auto"/>
          <w:bottom w:val="single" w:sz="4" w:space="10" w:color="auto"/>
          <w:right w:val="single" w:sz="4" w:space="4" w:color="auto"/>
        </w:pBdr>
        <w:jc w:val="center"/>
        <w:rPr>
          <w:bCs/>
        </w:rPr>
      </w:pPr>
      <w:r w:rsidRPr="00BB6955">
        <w:rPr>
          <w:b/>
          <w:bCs/>
        </w:rPr>
        <w:t>This form must be completed, signed and submitted to the following agencies by</w:t>
      </w:r>
      <w:r w:rsidR="00C745F7">
        <w:rPr>
          <w:b/>
          <w:bCs/>
        </w:rPr>
        <w:t>:</w:t>
      </w:r>
      <w:r w:rsidRPr="00C745F7">
        <w:rPr>
          <w:bCs/>
        </w:rPr>
        <w:t xml:space="preserve"> </w:t>
      </w:r>
    </w:p>
    <w:p w14:paraId="260A5523" w14:textId="77777777" w:rsidR="00C745F7" w:rsidRDefault="00C745F7" w:rsidP="00244E62">
      <w:pPr>
        <w:pBdr>
          <w:top w:val="single" w:sz="4" w:space="10" w:color="auto"/>
          <w:left w:val="single" w:sz="4" w:space="4" w:color="auto"/>
          <w:bottom w:val="single" w:sz="4" w:space="10" w:color="auto"/>
          <w:right w:val="single" w:sz="4" w:space="4" w:color="auto"/>
        </w:pBdr>
        <w:jc w:val="center"/>
        <w:rPr>
          <w:bCs/>
        </w:rPr>
      </w:pPr>
    </w:p>
    <w:p w14:paraId="7570E638" w14:textId="77777777" w:rsidR="00C745F7" w:rsidRDefault="00244E62" w:rsidP="00244E62">
      <w:pPr>
        <w:pBdr>
          <w:top w:val="single" w:sz="4" w:space="10" w:color="auto"/>
          <w:left w:val="single" w:sz="4" w:space="4" w:color="auto"/>
          <w:bottom w:val="single" w:sz="4" w:space="10" w:color="auto"/>
          <w:right w:val="single" w:sz="4" w:space="4" w:color="auto"/>
        </w:pBdr>
        <w:jc w:val="center"/>
        <w:rPr>
          <w:bCs/>
        </w:rPr>
      </w:pPr>
      <w:smartTag w:uri="urn:schemas-microsoft-com:office:smarttags" w:element="date">
        <w:smartTagPr>
          <w:attr w:name="ls" w:val="trans"/>
          <w:attr w:name="Month" w:val="5"/>
          <w:attr w:name="Day" w:val="9"/>
          <w:attr w:name="Year" w:val="2008"/>
        </w:smartTagPr>
        <w:r w:rsidRPr="00C745F7">
          <w:rPr>
            <w:bCs/>
          </w:rPr>
          <w:t>May 9, 2008</w:t>
        </w:r>
      </w:smartTag>
      <w:r w:rsidRPr="00C745F7">
        <w:rPr>
          <w:bCs/>
        </w:rPr>
        <w:t xml:space="preserve"> </w:t>
      </w:r>
      <w:r w:rsidRPr="00BB6955">
        <w:rPr>
          <w:bCs/>
        </w:rPr>
        <w:t xml:space="preserve">if your facility started up prior to </w:t>
      </w:r>
      <w:smartTag w:uri="urn:schemas-microsoft-com:office:smarttags" w:element="date">
        <w:smartTagPr>
          <w:attr w:name="ls" w:val="trans"/>
          <w:attr w:name="Month" w:val="1"/>
          <w:attr w:name="Day" w:val="10"/>
          <w:attr w:name="Year" w:val="2008"/>
        </w:smartTagPr>
        <w:r w:rsidRPr="00BB6955">
          <w:rPr>
            <w:bCs/>
          </w:rPr>
          <w:t>January 10, 2008</w:t>
        </w:r>
        <w:r w:rsidR="00C745F7">
          <w:rPr>
            <w:bCs/>
          </w:rPr>
          <w:t>;</w:t>
        </w:r>
      </w:smartTag>
      <w:r w:rsidRPr="00BB6955">
        <w:rPr>
          <w:bCs/>
        </w:rPr>
        <w:t xml:space="preserve"> or</w:t>
      </w:r>
    </w:p>
    <w:p w14:paraId="073CEFA1" w14:textId="77777777" w:rsidR="00C745F7" w:rsidRDefault="00C745F7" w:rsidP="00244E62">
      <w:pPr>
        <w:pBdr>
          <w:top w:val="single" w:sz="4" w:space="10" w:color="auto"/>
          <w:left w:val="single" w:sz="4" w:space="4" w:color="auto"/>
          <w:bottom w:val="single" w:sz="4" w:space="10" w:color="auto"/>
          <w:right w:val="single" w:sz="4" w:space="4" w:color="auto"/>
        </w:pBdr>
        <w:jc w:val="center"/>
        <w:rPr>
          <w:bCs/>
        </w:rPr>
      </w:pPr>
      <w:r>
        <w:rPr>
          <w:bCs/>
        </w:rPr>
        <w:t>U</w:t>
      </w:r>
      <w:r w:rsidR="00244E62" w:rsidRPr="00BB6955">
        <w:rPr>
          <w:bCs/>
        </w:rPr>
        <w:t xml:space="preserve">pon startup if your facility started up after </w:t>
      </w:r>
      <w:smartTag w:uri="urn:schemas-microsoft-com:office:smarttags" w:element="date">
        <w:smartTagPr>
          <w:attr w:name="ls" w:val="trans"/>
          <w:attr w:name="Month" w:val="1"/>
          <w:attr w:name="Day" w:val="10"/>
          <w:attr w:name="Year" w:val="2008"/>
        </w:smartTagPr>
        <w:r w:rsidR="00244E62" w:rsidRPr="00BB6955">
          <w:rPr>
            <w:bCs/>
          </w:rPr>
          <w:t>January 10, 2008</w:t>
        </w:r>
      </w:smartTag>
      <w:r>
        <w:rPr>
          <w:bCs/>
        </w:rPr>
        <w:t>.</w:t>
      </w:r>
    </w:p>
    <w:p w14:paraId="47C19B93" w14:textId="77777777" w:rsidR="00244E62" w:rsidRPr="00BB6955" w:rsidRDefault="00244E62" w:rsidP="00244E62">
      <w:pPr>
        <w:pBdr>
          <w:top w:val="single" w:sz="4" w:space="10" w:color="auto"/>
          <w:left w:val="single" w:sz="4" w:space="4" w:color="auto"/>
          <w:bottom w:val="single" w:sz="4" w:space="10" w:color="auto"/>
          <w:right w:val="single" w:sz="4" w:space="4" w:color="auto"/>
        </w:pBdr>
        <w:jc w:val="center"/>
        <w:rPr>
          <w:bCs/>
        </w:rPr>
      </w:pPr>
      <w:r>
        <w:rPr>
          <w:bCs/>
        </w:rPr>
        <w:t xml:space="preserve">**If your facility </w:t>
      </w:r>
      <w:r>
        <w:rPr>
          <w:bCs/>
          <w:u w:val="single"/>
        </w:rPr>
        <w:t>only</w:t>
      </w:r>
      <w:r>
        <w:rPr>
          <w:bCs/>
        </w:rPr>
        <w:t xml:space="preserve"> dispenses gasoline into nonroad engines or nonroad vehicles, the notification is due</w:t>
      </w:r>
      <w:r w:rsidR="00BA7119">
        <w:rPr>
          <w:bCs/>
        </w:rPr>
        <w:t xml:space="preserve"> </w:t>
      </w:r>
      <w:smartTag w:uri="urn:schemas-microsoft-com:office:smarttags" w:element="date">
        <w:smartTagPr>
          <w:attr w:name="Year" w:val="2011"/>
          <w:attr w:name="Day" w:val="24"/>
          <w:attr w:name="Month" w:val="5"/>
        </w:smartTagPr>
        <w:r w:rsidR="00BA7119" w:rsidRPr="00C745F7">
          <w:rPr>
            <w:bCs/>
          </w:rPr>
          <w:t>May 24, 2011</w:t>
        </w:r>
        <w:r w:rsidR="00C745F7">
          <w:rPr>
            <w:bCs/>
          </w:rPr>
          <w:t xml:space="preserve"> or upon startup, whichever is later</w:t>
        </w:r>
      </w:smartTag>
      <w:r w:rsidR="00BA7119" w:rsidRPr="00BA7119">
        <w:rPr>
          <w:b/>
          <w:bCs/>
        </w:rPr>
        <w:t>.</w:t>
      </w:r>
      <w:r w:rsidRPr="00BB6955">
        <w:rPr>
          <w:bCs/>
        </w:rPr>
        <w:t xml:space="preserve"> </w:t>
      </w:r>
    </w:p>
    <w:p w14:paraId="697A370F" w14:textId="77777777" w:rsidR="00244E62" w:rsidRPr="00BB6955" w:rsidRDefault="00244E62" w:rsidP="00244E62">
      <w:pPr>
        <w:pStyle w:val="Heading1"/>
        <w:pBdr>
          <w:top w:val="single" w:sz="4" w:space="10" w:color="auto"/>
          <w:left w:val="single" w:sz="4" w:space="4" w:color="auto"/>
          <w:bottom w:val="single" w:sz="4" w:space="10" w:color="auto"/>
          <w:right w:val="single" w:sz="4" w:space="4" w:color="auto"/>
        </w:pBdr>
        <w:tabs>
          <w:tab w:val="clear" w:pos="5040"/>
        </w:tabs>
        <w:ind w:firstLine="720"/>
        <w:rPr>
          <w:b/>
          <w:bCs/>
        </w:rPr>
      </w:pPr>
    </w:p>
    <w:p w14:paraId="109F206E" w14:textId="6DAA7ADD" w:rsidR="00244E62" w:rsidRPr="00BB6955" w:rsidRDefault="00244E62" w:rsidP="00D92BFD">
      <w:pPr>
        <w:pStyle w:val="Heading1"/>
        <w:pBdr>
          <w:top w:val="single" w:sz="4" w:space="10" w:color="auto"/>
          <w:left w:val="single" w:sz="4" w:space="4" w:color="auto"/>
          <w:bottom w:val="single" w:sz="4" w:space="10"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8240"/>
        </w:tabs>
        <w:ind w:firstLine="720"/>
      </w:pPr>
      <w:r w:rsidRPr="00BB6955">
        <w:t>NDE</w:t>
      </w:r>
      <w:r w:rsidR="00D92BFD">
        <w:t>E Air Compliance Section</w:t>
      </w:r>
      <w:r w:rsidRPr="00BB6955">
        <w:tab/>
      </w:r>
      <w:r w:rsidRPr="00BB6955">
        <w:tab/>
      </w:r>
      <w:r w:rsidRPr="00BB6955">
        <w:rPr>
          <w:b/>
          <w:bCs/>
          <w:u w:val="single"/>
        </w:rPr>
        <w:t>and</w:t>
      </w:r>
      <w:r w:rsidRPr="00BB6955">
        <w:rPr>
          <w:b/>
          <w:bCs/>
        </w:rPr>
        <w:t xml:space="preserve"> </w:t>
      </w:r>
      <w:r w:rsidRPr="00BB6955">
        <w:tab/>
        <w:t xml:space="preserve">Region </w:t>
      </w:r>
      <w:smartTag w:uri="urn:schemas-microsoft-com:office:smarttags" w:element="stockticker">
        <w:r w:rsidRPr="00BB6955">
          <w:t>VII</w:t>
        </w:r>
      </w:smartTag>
      <w:r w:rsidRPr="00BB6955">
        <w:t xml:space="preserve"> EPA</w:t>
      </w:r>
      <w:r w:rsidR="00D92BFD">
        <w:t xml:space="preserve"> – Air &amp; Waste Management</w:t>
      </w:r>
    </w:p>
    <w:p w14:paraId="43ABD79B" w14:textId="21E35AF2" w:rsidR="00244E62" w:rsidRPr="00BB6955" w:rsidRDefault="00D92BFD" w:rsidP="00244E62">
      <w:pPr>
        <w:pStyle w:val="Heading1"/>
        <w:pBdr>
          <w:top w:val="single" w:sz="4" w:space="10" w:color="auto"/>
          <w:left w:val="single" w:sz="4" w:space="4" w:color="auto"/>
          <w:bottom w:val="single" w:sz="4" w:space="10" w:color="auto"/>
          <w:right w:val="single" w:sz="4" w:space="4" w:color="auto"/>
        </w:pBdr>
        <w:tabs>
          <w:tab w:val="clear" w:pos="5040"/>
        </w:tabs>
        <w:ind w:firstLine="720"/>
      </w:pPr>
      <w:r>
        <w:t>PO Box 98922</w:t>
      </w:r>
      <w:r>
        <w:tab/>
      </w:r>
      <w:r>
        <w:tab/>
      </w:r>
      <w:r>
        <w:tab/>
      </w:r>
      <w:r w:rsidR="00244E62" w:rsidRPr="00BB6955">
        <w:tab/>
      </w:r>
      <w:r w:rsidR="00244E62" w:rsidRPr="00BB6955">
        <w:tab/>
      </w:r>
      <w:r w:rsidR="00244E62" w:rsidRPr="00BB6955">
        <w:tab/>
      </w:r>
      <w:r w:rsidR="00CF1AE8">
        <w:t>11201 Renner Blvd</w:t>
      </w:r>
    </w:p>
    <w:p w14:paraId="327B1F44" w14:textId="77777777" w:rsidR="00244E62" w:rsidRPr="00BB6955" w:rsidRDefault="00244E62" w:rsidP="00244E62">
      <w:pPr>
        <w:pStyle w:val="BodyText3"/>
        <w:pBdr>
          <w:top w:val="single" w:sz="4" w:space="10" w:color="auto"/>
          <w:left w:val="single" w:sz="4" w:space="4" w:color="auto"/>
          <w:bottom w:val="single" w:sz="4" w:space="10" w:color="auto"/>
          <w:right w:val="single" w:sz="4" w:space="4" w:color="auto"/>
        </w:pBdr>
        <w:ind w:firstLine="720"/>
        <w:rPr>
          <w:i w:val="0"/>
          <w:iCs w:val="0"/>
          <w:sz w:val="24"/>
        </w:rPr>
      </w:pPr>
      <w:smartTag w:uri="urn:schemas-microsoft-com:office:smarttags" w:element="place">
        <w:smartTag w:uri="urn:schemas-microsoft-com:office:smarttags" w:element="City">
          <w:r w:rsidRPr="00BB6955">
            <w:rPr>
              <w:i w:val="0"/>
              <w:iCs w:val="0"/>
              <w:sz w:val="24"/>
            </w:rPr>
            <w:t>Lincoln</w:t>
          </w:r>
        </w:smartTag>
        <w:r w:rsidRPr="00BB6955">
          <w:rPr>
            <w:i w:val="0"/>
            <w:iCs w:val="0"/>
            <w:sz w:val="24"/>
          </w:rPr>
          <w:t xml:space="preserve">, </w:t>
        </w:r>
        <w:smartTag w:uri="urn:schemas-microsoft-com:office:smarttags" w:element="State">
          <w:r w:rsidRPr="00BB6955">
            <w:rPr>
              <w:i w:val="0"/>
              <w:iCs w:val="0"/>
              <w:sz w:val="24"/>
            </w:rPr>
            <w:t>NE</w:t>
          </w:r>
        </w:smartTag>
        <w:r w:rsidRPr="00BB6955">
          <w:rPr>
            <w:i w:val="0"/>
            <w:iCs w:val="0"/>
            <w:sz w:val="24"/>
          </w:rPr>
          <w:t xml:space="preserve">  </w:t>
        </w:r>
        <w:smartTag w:uri="urn:schemas-microsoft-com:office:smarttags" w:element="PostalCode">
          <w:r w:rsidRPr="00BB6955">
            <w:rPr>
              <w:i w:val="0"/>
              <w:iCs w:val="0"/>
              <w:sz w:val="24"/>
            </w:rPr>
            <w:t>68509</w:t>
          </w:r>
        </w:smartTag>
      </w:smartTag>
      <w:r w:rsidR="00CF1AE8">
        <w:rPr>
          <w:i w:val="0"/>
          <w:iCs w:val="0"/>
          <w:sz w:val="24"/>
        </w:rPr>
        <w:t>-8922</w:t>
      </w:r>
      <w:r w:rsidR="00CF1AE8">
        <w:rPr>
          <w:i w:val="0"/>
          <w:iCs w:val="0"/>
          <w:sz w:val="24"/>
        </w:rPr>
        <w:tab/>
      </w:r>
      <w:r w:rsidR="00CF1AE8">
        <w:rPr>
          <w:i w:val="0"/>
          <w:iCs w:val="0"/>
          <w:sz w:val="24"/>
        </w:rPr>
        <w:tab/>
      </w:r>
      <w:r w:rsidR="00CF1AE8">
        <w:rPr>
          <w:i w:val="0"/>
          <w:iCs w:val="0"/>
          <w:sz w:val="24"/>
        </w:rPr>
        <w:tab/>
        <w:t xml:space="preserve"> </w:t>
      </w:r>
      <w:r w:rsidR="00CF1AE8">
        <w:rPr>
          <w:i w:val="0"/>
          <w:iCs w:val="0"/>
          <w:sz w:val="24"/>
        </w:rPr>
        <w:tab/>
        <w:t>Lenexa</w:t>
      </w:r>
      <w:r w:rsidRPr="00BB6955">
        <w:rPr>
          <w:i w:val="0"/>
          <w:iCs w:val="0"/>
          <w:sz w:val="24"/>
        </w:rPr>
        <w:t xml:space="preserve">, KS </w:t>
      </w:r>
      <w:r w:rsidR="00CF1AE8">
        <w:rPr>
          <w:i w:val="0"/>
          <w:iCs w:val="0"/>
          <w:sz w:val="24"/>
        </w:rPr>
        <w:t>66219</w:t>
      </w:r>
    </w:p>
    <w:p w14:paraId="386B31E5" w14:textId="77777777" w:rsidR="00244E62" w:rsidRPr="00BB6955" w:rsidRDefault="00244E62" w:rsidP="00244E62">
      <w:pPr>
        <w:pStyle w:val="BodyText3"/>
        <w:pBdr>
          <w:top w:val="single" w:sz="4" w:space="10" w:color="auto"/>
          <w:left w:val="single" w:sz="4" w:space="4" w:color="auto"/>
          <w:bottom w:val="single" w:sz="4" w:space="10" w:color="auto"/>
          <w:right w:val="single" w:sz="4" w:space="4" w:color="auto"/>
        </w:pBdr>
        <w:ind w:firstLine="720"/>
        <w:rPr>
          <w:i w:val="0"/>
          <w:iCs w:val="0"/>
          <w:sz w:val="24"/>
        </w:rPr>
      </w:pPr>
    </w:p>
    <w:p w14:paraId="0365EEE5" w14:textId="77777777" w:rsidR="00244E62" w:rsidRPr="00BB6955" w:rsidRDefault="00244E62" w:rsidP="00244E62">
      <w:pPr>
        <w:pStyle w:val="BodyText3"/>
        <w:pBdr>
          <w:top w:val="single" w:sz="4" w:space="10" w:color="auto"/>
          <w:left w:val="single" w:sz="4" w:space="4" w:color="auto"/>
          <w:bottom w:val="single" w:sz="4" w:space="10" w:color="auto"/>
          <w:right w:val="single" w:sz="4" w:space="4" w:color="auto"/>
        </w:pBdr>
        <w:rPr>
          <w:i w:val="0"/>
          <w:iCs w:val="0"/>
          <w:sz w:val="24"/>
        </w:rPr>
      </w:pPr>
      <w:r w:rsidRPr="00BB6955">
        <w:rPr>
          <w:i w:val="0"/>
          <w:iCs w:val="0"/>
          <w:sz w:val="24"/>
        </w:rPr>
        <w:t>If you</w:t>
      </w:r>
      <w:r w:rsidR="006258DB">
        <w:rPr>
          <w:i w:val="0"/>
          <w:iCs w:val="0"/>
          <w:sz w:val="24"/>
        </w:rPr>
        <w:t>r</w:t>
      </w:r>
      <w:r w:rsidRPr="00BB6955">
        <w:rPr>
          <w:i w:val="0"/>
          <w:iCs w:val="0"/>
          <w:sz w:val="24"/>
        </w:rPr>
        <w:t xml:space="preserve"> facility is located in </w:t>
      </w:r>
      <w:smartTag w:uri="urn:schemas-microsoft-com:office:smarttags" w:element="City">
        <w:smartTag w:uri="urn:schemas-microsoft-com:office:smarttags" w:element="place">
          <w:r w:rsidRPr="00BB6955">
            <w:rPr>
              <w:i w:val="0"/>
              <w:iCs w:val="0"/>
              <w:sz w:val="24"/>
            </w:rPr>
            <w:t>Omaha</w:t>
          </w:r>
        </w:smartTag>
      </w:smartTag>
      <w:r w:rsidRPr="00BB6955">
        <w:rPr>
          <w:i w:val="0"/>
          <w:iCs w:val="0"/>
          <w:sz w:val="24"/>
        </w:rPr>
        <w:t xml:space="preserve"> or </w:t>
      </w:r>
      <w:smartTag w:uri="urn:schemas-microsoft-com:office:smarttags" w:element="place">
        <w:smartTag w:uri="urn:schemas-microsoft-com:office:smarttags" w:element="PlaceName">
          <w:r w:rsidRPr="00BB6955">
            <w:rPr>
              <w:i w:val="0"/>
              <w:iCs w:val="0"/>
              <w:sz w:val="24"/>
            </w:rPr>
            <w:t>Lancaster</w:t>
          </w:r>
        </w:smartTag>
        <w:r w:rsidRPr="00BB6955">
          <w:rPr>
            <w:i w:val="0"/>
            <w:iCs w:val="0"/>
            <w:sz w:val="24"/>
          </w:rPr>
          <w:t xml:space="preserve"> </w:t>
        </w:r>
        <w:smartTag w:uri="urn:schemas-microsoft-com:office:smarttags" w:element="PlaceType">
          <w:r w:rsidRPr="00BB6955">
            <w:rPr>
              <w:i w:val="0"/>
              <w:iCs w:val="0"/>
              <w:sz w:val="24"/>
            </w:rPr>
            <w:t>County</w:t>
          </w:r>
        </w:smartTag>
      </w:smartTag>
      <w:r w:rsidRPr="00BB6955">
        <w:rPr>
          <w:i w:val="0"/>
          <w:iCs w:val="0"/>
          <w:sz w:val="24"/>
        </w:rPr>
        <w:t xml:space="preserve">, you must submit a notification to the appropriate </w:t>
      </w:r>
      <w:r w:rsidR="006258DB">
        <w:rPr>
          <w:i w:val="0"/>
          <w:iCs w:val="0"/>
          <w:sz w:val="24"/>
        </w:rPr>
        <w:t xml:space="preserve">local </w:t>
      </w:r>
      <w:r w:rsidRPr="00BB6955">
        <w:rPr>
          <w:i w:val="0"/>
          <w:iCs w:val="0"/>
          <w:sz w:val="24"/>
        </w:rPr>
        <w:t>air p</w:t>
      </w:r>
      <w:r w:rsidR="006258DB">
        <w:rPr>
          <w:i w:val="0"/>
          <w:iCs w:val="0"/>
          <w:sz w:val="24"/>
        </w:rPr>
        <w:t xml:space="preserve">ollution control agency </w:t>
      </w:r>
      <w:r w:rsidRPr="00BB6955">
        <w:rPr>
          <w:i w:val="0"/>
          <w:iCs w:val="0"/>
          <w:sz w:val="24"/>
        </w:rPr>
        <w:t xml:space="preserve">and Region </w:t>
      </w:r>
      <w:smartTag w:uri="urn:schemas-microsoft-com:office:smarttags" w:element="stockticker">
        <w:r w:rsidRPr="00BB6955">
          <w:rPr>
            <w:i w:val="0"/>
            <w:iCs w:val="0"/>
            <w:sz w:val="24"/>
          </w:rPr>
          <w:t>VII</w:t>
        </w:r>
      </w:smartTag>
      <w:r w:rsidRPr="00BB6955">
        <w:rPr>
          <w:i w:val="0"/>
          <w:iCs w:val="0"/>
          <w:sz w:val="24"/>
        </w:rPr>
        <w:t xml:space="preserve"> EPA.</w:t>
      </w:r>
    </w:p>
    <w:p w14:paraId="788A6C5A" w14:textId="77777777" w:rsidR="002D6D23" w:rsidRDefault="002D6D23" w:rsidP="00CB317B">
      <w:pPr>
        <w:rPr>
          <w:b/>
        </w:rPr>
      </w:pPr>
    </w:p>
    <w:p w14:paraId="716BBC7E" w14:textId="77777777" w:rsidR="002D6D23" w:rsidRDefault="002D6D23" w:rsidP="00CB317B">
      <w:pPr>
        <w:rPr>
          <w:b/>
        </w:rPr>
      </w:pPr>
    </w:p>
    <w:p w14:paraId="4D2B1B18" w14:textId="77777777" w:rsidR="00CB317B" w:rsidRPr="00BB6955" w:rsidRDefault="00CB317B" w:rsidP="00CB317B">
      <w:pPr>
        <w:rPr>
          <w:b/>
        </w:rPr>
      </w:pPr>
      <w:r w:rsidRPr="00BB6955">
        <w:rPr>
          <w:b/>
        </w:rPr>
        <w:t>SECTION II</w:t>
      </w:r>
    </w:p>
    <w:p w14:paraId="09BB4229" w14:textId="77777777" w:rsidR="00CB317B" w:rsidRPr="00BB6955" w:rsidRDefault="00CB317B" w:rsidP="00CB317B">
      <w:r w:rsidRPr="00BB6955">
        <w:rPr>
          <w:b/>
        </w:rPr>
        <w:t>APPLICABILITY AND COMPLIANCE STATUS</w:t>
      </w:r>
    </w:p>
    <w:p w14:paraId="6FE5DB95" w14:textId="77777777" w:rsidR="00CB317B" w:rsidRPr="00BB6955" w:rsidRDefault="00CB317B" w:rsidP="00CB317B"/>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68"/>
        <w:gridCol w:w="152"/>
        <w:gridCol w:w="360"/>
        <w:gridCol w:w="7994"/>
      </w:tblGrid>
      <w:tr w:rsidR="00CB317B" w:rsidRPr="00BB6955" w14:paraId="239DF0BA" w14:textId="77777777" w:rsidTr="00D92BFD">
        <w:tc>
          <w:tcPr>
            <w:tcW w:w="97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25E846" w14:textId="77777777" w:rsidR="00CB317B" w:rsidRPr="006258DB" w:rsidRDefault="00CB317B" w:rsidP="00D92BFD">
            <w:pPr>
              <w:jc w:val="center"/>
              <w:rPr>
                <w:b/>
                <w:sz w:val="8"/>
                <w:szCs w:val="8"/>
              </w:rPr>
            </w:pPr>
          </w:p>
          <w:p w14:paraId="294CBD18" w14:textId="77777777" w:rsidR="00CB317B" w:rsidRPr="006258DB" w:rsidRDefault="00CB317B" w:rsidP="00D92BFD">
            <w:pPr>
              <w:jc w:val="center"/>
              <w:rPr>
                <w:b/>
                <w:sz w:val="32"/>
                <w:szCs w:val="32"/>
              </w:rPr>
            </w:pPr>
            <w:r w:rsidRPr="006258DB">
              <w:rPr>
                <w:b/>
                <w:sz w:val="32"/>
                <w:szCs w:val="32"/>
              </w:rPr>
              <w:t xml:space="preserve">Applicability Questions </w:t>
            </w:r>
          </w:p>
          <w:p w14:paraId="7FFEF843" w14:textId="77777777" w:rsidR="00CB317B" w:rsidRPr="006258DB" w:rsidRDefault="00CB317B" w:rsidP="00D92BFD">
            <w:pPr>
              <w:jc w:val="center"/>
              <w:rPr>
                <w:b/>
                <w:sz w:val="32"/>
                <w:szCs w:val="32"/>
              </w:rPr>
            </w:pPr>
            <w:r w:rsidRPr="006258DB">
              <w:rPr>
                <w:b/>
                <w:sz w:val="32"/>
                <w:szCs w:val="32"/>
              </w:rPr>
              <w:t>(initial in box beside correct answer to the following questions)</w:t>
            </w:r>
          </w:p>
          <w:p w14:paraId="73872B88" w14:textId="77777777" w:rsidR="00CB317B" w:rsidRPr="006258DB" w:rsidRDefault="00CB317B" w:rsidP="00D92BFD">
            <w:pPr>
              <w:jc w:val="center"/>
              <w:rPr>
                <w:sz w:val="8"/>
                <w:szCs w:val="8"/>
              </w:rPr>
            </w:pPr>
          </w:p>
        </w:tc>
      </w:tr>
      <w:tr w:rsidR="00CB317B" w:rsidRPr="00BB6955" w14:paraId="4E3147C6" w14:textId="77777777" w:rsidTr="00D92BFD">
        <w:trPr>
          <w:trHeight w:val="458"/>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D28CDD5" w14:textId="77777777" w:rsidR="00CB317B" w:rsidRPr="00BB6955" w:rsidRDefault="00CB317B" w:rsidP="00D92BFD">
            <w:r w:rsidRPr="00BB6955">
              <w:t>Yes</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6D6269" w14:textId="77777777" w:rsidR="00CB317B" w:rsidRPr="00BB6955" w:rsidRDefault="00341873" w:rsidP="00D92BFD">
            <w:r>
              <w:fldChar w:fldCharType="begin">
                <w:ffData>
                  <w:name w:val="Check1"/>
                  <w:enabled/>
                  <w:calcOnExit w:val="0"/>
                  <w:checkBox>
                    <w:sizeAuto/>
                    <w:default w:val="0"/>
                  </w:checkBox>
                </w:ffData>
              </w:fldChar>
            </w:r>
            <w:bookmarkStart w:id="12" w:name="Check1"/>
            <w:r>
              <w:instrText xml:space="preserve"> FORMCHECKBOX </w:instrText>
            </w:r>
            <w:r w:rsidR="00F30FFA">
              <w:fldChar w:fldCharType="separate"/>
            </w:r>
            <w:r>
              <w:fldChar w:fldCharType="end"/>
            </w:r>
            <w:bookmarkEnd w:id="12"/>
          </w:p>
        </w:tc>
        <w:tc>
          <w:tcPr>
            <w:tcW w:w="83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651DB3" w14:textId="77777777" w:rsidR="00CB317B" w:rsidRPr="00BB6955" w:rsidRDefault="00CB317B" w:rsidP="00D92BFD">
            <w:r w:rsidRPr="00BB6955">
              <w:t>A1. Is your facility a “gasoline-dispensing facility”?  Gasoline-dispensing facility means any stationary facility that dispenses gasoline directly into the fuel tank of a motor vehicle</w:t>
            </w:r>
            <w:r w:rsidR="006E6FE3">
              <w:t>, nonroad engine, or nonroad vehicle</w:t>
            </w:r>
            <w:r w:rsidRPr="00BB6955">
              <w:t>.</w:t>
            </w:r>
          </w:p>
        </w:tc>
      </w:tr>
      <w:tr w:rsidR="00CB317B" w:rsidRPr="00BB6955" w14:paraId="74AF4C88" w14:textId="77777777" w:rsidTr="00D92BFD">
        <w:trPr>
          <w:trHeight w:val="4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39B588F" w14:textId="77777777" w:rsidR="00CB317B" w:rsidRPr="00BB6955" w:rsidRDefault="00CB317B" w:rsidP="00D92BFD">
            <w:r w:rsidRPr="00BB6955">
              <w:t>N</w:t>
            </w:r>
            <w:bookmarkStart w:id="13" w:name="Check2"/>
            <w:r w:rsidRPr="00BB6955">
              <w:t>o</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159CB" w14:textId="77777777" w:rsidR="00CB317B" w:rsidRPr="00BB6955" w:rsidRDefault="00341873" w:rsidP="00D92BFD">
            <w:r>
              <w:fldChar w:fldCharType="begin">
                <w:ffData>
                  <w:name w:val="Check2"/>
                  <w:enabled/>
                  <w:calcOnExit w:val="0"/>
                  <w:checkBox>
                    <w:sizeAuto/>
                    <w:default w:val="0"/>
                  </w:checkBox>
                </w:ffData>
              </w:fldChar>
            </w:r>
            <w:r>
              <w:instrText xml:space="preserve"> FORMCHECKBOX </w:instrText>
            </w:r>
            <w:r w:rsidR="00F30FFA">
              <w:fldChar w:fldCharType="separate"/>
            </w:r>
            <w:r>
              <w:fldChar w:fldCharType="end"/>
            </w:r>
            <w:bookmarkEnd w:id="13"/>
          </w:p>
        </w:tc>
        <w:tc>
          <w:tcPr>
            <w:tcW w:w="83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DFE6D2F" w14:textId="77777777" w:rsidR="00CB317B" w:rsidRPr="00BB6955" w:rsidRDefault="00CB317B" w:rsidP="00D92BFD"/>
        </w:tc>
      </w:tr>
      <w:tr w:rsidR="00CB317B" w:rsidRPr="00BB6955" w14:paraId="7FBF4275" w14:textId="77777777" w:rsidTr="00D92BFD">
        <w:trPr>
          <w:trHeight w:val="4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41800E9" w14:textId="77777777" w:rsidR="00CB317B" w:rsidRPr="00BB6955" w:rsidRDefault="00CB317B" w:rsidP="00D92BFD">
            <w:r w:rsidRPr="00BB6955">
              <w:t>Yes</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795BB" w14:textId="77777777" w:rsidR="00CB317B" w:rsidRPr="00BB6955" w:rsidRDefault="00341873" w:rsidP="00D92BFD">
            <w:r>
              <w:fldChar w:fldCharType="begin">
                <w:ffData>
                  <w:name w:val="Check3"/>
                  <w:enabled/>
                  <w:calcOnExit w:val="0"/>
                  <w:checkBox>
                    <w:sizeAuto/>
                    <w:default w:val="0"/>
                  </w:checkBox>
                </w:ffData>
              </w:fldChar>
            </w:r>
            <w:bookmarkStart w:id="14" w:name="Check3"/>
            <w:r>
              <w:instrText xml:space="preserve"> FORMCHECKBOX </w:instrText>
            </w:r>
            <w:r w:rsidR="00F30FFA">
              <w:fldChar w:fldCharType="separate"/>
            </w:r>
            <w:r>
              <w:fldChar w:fldCharType="end"/>
            </w:r>
            <w:bookmarkEnd w:id="14"/>
          </w:p>
        </w:tc>
        <w:tc>
          <w:tcPr>
            <w:tcW w:w="835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67EB6A" w14:textId="77777777" w:rsidR="00CB317B" w:rsidRPr="00BB6955" w:rsidRDefault="00CB317B" w:rsidP="00D92BFD">
            <w:r w:rsidRPr="00BB6955">
              <w:t>A2. Does your facility receive and dispense any type of gasoline other than aviation gasoline?</w:t>
            </w:r>
          </w:p>
        </w:tc>
      </w:tr>
      <w:tr w:rsidR="00CB317B" w:rsidRPr="00BB6955" w14:paraId="34845211" w14:textId="77777777" w:rsidTr="00D92BFD">
        <w:trPr>
          <w:trHeight w:val="459"/>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7657392" w14:textId="77777777" w:rsidR="00CB317B" w:rsidRPr="00BB6955" w:rsidRDefault="00CB317B" w:rsidP="00D92BFD">
            <w:r w:rsidRPr="00BB6955">
              <w:t>No</w:t>
            </w:r>
          </w:p>
        </w:tc>
        <w:tc>
          <w:tcPr>
            <w:tcW w:w="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F85A0" w14:textId="77777777" w:rsidR="00CB317B" w:rsidRPr="00BB6955" w:rsidRDefault="00341873" w:rsidP="00D92BFD">
            <w:r>
              <w:fldChar w:fldCharType="begin">
                <w:ffData>
                  <w:name w:val="Check4"/>
                  <w:enabled/>
                  <w:calcOnExit w:val="0"/>
                  <w:checkBox>
                    <w:sizeAuto/>
                    <w:default w:val="0"/>
                  </w:checkBox>
                </w:ffData>
              </w:fldChar>
            </w:r>
            <w:bookmarkStart w:id="15" w:name="Check4"/>
            <w:r>
              <w:instrText xml:space="preserve"> FORMCHECKBOX </w:instrText>
            </w:r>
            <w:r w:rsidR="00F30FFA">
              <w:fldChar w:fldCharType="separate"/>
            </w:r>
            <w:r>
              <w:fldChar w:fldCharType="end"/>
            </w:r>
            <w:bookmarkEnd w:id="15"/>
          </w:p>
        </w:tc>
        <w:tc>
          <w:tcPr>
            <w:tcW w:w="83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00861FF3" w14:textId="77777777" w:rsidR="00CB317B" w:rsidRPr="00BB6955" w:rsidRDefault="00CB317B" w:rsidP="00D92BFD"/>
        </w:tc>
      </w:tr>
      <w:tr w:rsidR="00CB317B" w:rsidRPr="00BB6955" w14:paraId="6009FD17" w14:textId="77777777" w:rsidTr="00D92BFD">
        <w:trPr>
          <w:trHeight w:val="1628"/>
        </w:trPr>
        <w:tc>
          <w:tcPr>
            <w:tcW w:w="9722" w:type="dxa"/>
            <w:gridSpan w:val="5"/>
            <w:tcBorders>
              <w:top w:val="single" w:sz="4" w:space="0" w:color="auto"/>
              <w:left w:val="single" w:sz="4" w:space="0" w:color="auto"/>
              <w:bottom w:val="single" w:sz="4" w:space="0" w:color="auto"/>
              <w:right w:val="single" w:sz="4" w:space="0" w:color="auto"/>
            </w:tcBorders>
            <w:shd w:val="clear" w:color="auto" w:fill="auto"/>
          </w:tcPr>
          <w:p w14:paraId="534D3722" w14:textId="77777777" w:rsidR="00CB317B" w:rsidRPr="00BB6955" w:rsidRDefault="00CB317B" w:rsidP="00D92BFD"/>
          <w:p w14:paraId="5448FA57" w14:textId="77777777" w:rsidR="00CB317B" w:rsidRPr="00BB6955" w:rsidRDefault="00CB317B" w:rsidP="00D92BFD">
            <w:r w:rsidRPr="00BB6955">
              <w:t xml:space="preserve"> If you answer “No” to either of the above questions and can support your answer, then you are not subject to the control requirements listed below; however, you must still complete Sections III and IV</w:t>
            </w:r>
            <w:r w:rsidR="007969BA">
              <w:t xml:space="preserve"> (below)</w:t>
            </w:r>
            <w:r w:rsidRPr="00BB6955">
              <w:t xml:space="preserve"> and mail as directed.  If prior to January 10, 2008, your facility is meeting the control requirements of C1, C2, and C3, as applicable, under an enforceable State, local, or tribal rule or permit, then this notification is not required to be submitted.</w:t>
            </w:r>
          </w:p>
          <w:p w14:paraId="0EB8BBD1" w14:textId="77777777" w:rsidR="00CB317B" w:rsidRPr="00BB6955" w:rsidRDefault="00CB317B" w:rsidP="00D92BFD"/>
        </w:tc>
      </w:tr>
      <w:tr w:rsidR="00A25B39" w:rsidRPr="00BB6955" w14:paraId="730EBE89" w14:textId="77777777" w:rsidTr="00D92BFD">
        <w:trPr>
          <w:trHeight w:val="890"/>
        </w:trPr>
        <w:tc>
          <w:tcPr>
            <w:tcW w:w="172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3F5616" w14:textId="77777777" w:rsidR="00A25B39" w:rsidRPr="006258DB" w:rsidRDefault="00A25B39" w:rsidP="00D92BFD">
            <w:pPr>
              <w:jc w:val="center"/>
              <w:rPr>
                <w:u w:val="single"/>
              </w:rPr>
            </w:pPr>
            <w:r w:rsidRPr="006258DB">
              <w:rPr>
                <w:u w:val="single"/>
              </w:rPr>
              <w:fldChar w:fldCharType="begin">
                <w:ffData>
                  <w:name w:val="Text18"/>
                  <w:enabled/>
                  <w:calcOnExit w:val="0"/>
                  <w:textInput/>
                </w:ffData>
              </w:fldChar>
            </w:r>
            <w:bookmarkStart w:id="16" w:name="Text18"/>
            <w:r w:rsidRPr="006258DB">
              <w:rPr>
                <w:u w:val="single"/>
              </w:rPr>
              <w:instrText xml:space="preserve"> FORMTEXT </w:instrText>
            </w:r>
            <w:r w:rsidRPr="006258DB">
              <w:rPr>
                <w:u w:val="single"/>
              </w:rPr>
            </w:r>
            <w:r w:rsidRPr="006258DB">
              <w:rPr>
                <w:u w:val="single"/>
              </w:rPr>
              <w:fldChar w:fldCharType="separate"/>
            </w:r>
            <w:r w:rsidR="00671663" w:rsidRPr="006258DB">
              <w:rPr>
                <w:noProof/>
                <w:u w:val="single"/>
              </w:rPr>
              <w:t> </w:t>
            </w:r>
            <w:r w:rsidR="00671663" w:rsidRPr="006258DB">
              <w:rPr>
                <w:noProof/>
                <w:u w:val="single"/>
              </w:rPr>
              <w:t> </w:t>
            </w:r>
            <w:r w:rsidR="00671663" w:rsidRPr="006258DB">
              <w:rPr>
                <w:noProof/>
                <w:u w:val="single"/>
              </w:rPr>
              <w:t> </w:t>
            </w:r>
            <w:r w:rsidR="00671663" w:rsidRPr="006258DB">
              <w:rPr>
                <w:noProof/>
                <w:u w:val="single"/>
              </w:rPr>
              <w:t> </w:t>
            </w:r>
            <w:r w:rsidR="00671663" w:rsidRPr="006258DB">
              <w:rPr>
                <w:noProof/>
                <w:u w:val="single"/>
              </w:rPr>
              <w:t> </w:t>
            </w:r>
            <w:r w:rsidRPr="006258DB">
              <w:rPr>
                <w:u w:val="single"/>
              </w:rPr>
              <w:fldChar w:fldCharType="end"/>
            </w:r>
            <w:bookmarkEnd w:id="16"/>
          </w:p>
          <w:p w14:paraId="6AD6780F" w14:textId="77777777" w:rsidR="00A25B39" w:rsidRDefault="00A25B39" w:rsidP="00D92BFD">
            <w:pPr>
              <w:jc w:val="center"/>
            </w:pPr>
            <w:r>
              <w:t>gallons per month</w:t>
            </w:r>
          </w:p>
        </w:tc>
        <w:tc>
          <w:tcPr>
            <w:tcW w:w="7994" w:type="dxa"/>
            <w:tcBorders>
              <w:left w:val="single" w:sz="4" w:space="0" w:color="auto"/>
              <w:right w:val="single" w:sz="4" w:space="0" w:color="auto"/>
            </w:tcBorders>
            <w:shd w:val="clear" w:color="auto" w:fill="auto"/>
          </w:tcPr>
          <w:p w14:paraId="40C8D135" w14:textId="77777777" w:rsidR="00A25B39" w:rsidRPr="00BB6955" w:rsidRDefault="00A25B39" w:rsidP="00D92BFD">
            <w:r>
              <w:t>A4</w:t>
            </w:r>
            <w:r w:rsidR="00EA3B2B">
              <w:t>.  What is the facility’s</w:t>
            </w:r>
            <w:r>
              <w:t xml:space="preserve"> monthly throughput?  Monthly throughput is the total volume of gasoline loaded into, or dispensed from, all the storage tanks at the gasoline dispensing facility. </w:t>
            </w:r>
            <w:r w:rsidR="00955103">
              <w:t xml:space="preserve"> Monthly throughput is calculated by summing the current day’s gasoline loaded or dispensed plus the previous 364 day’s total and dividing by twelve.</w:t>
            </w:r>
          </w:p>
        </w:tc>
      </w:tr>
      <w:tr w:rsidR="00A25B39" w:rsidRPr="00BB6955" w14:paraId="04729C07" w14:textId="77777777" w:rsidTr="00D92BFD">
        <w:trPr>
          <w:trHeight w:val="278"/>
        </w:trPr>
        <w:tc>
          <w:tcPr>
            <w:tcW w:w="1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07745" w14:textId="77777777" w:rsidR="00A25B39" w:rsidRDefault="00A25B39" w:rsidP="00D92BFD">
            <w:pPr>
              <w:jc w:val="center"/>
            </w:pPr>
            <w:r>
              <w:t>Loaded into</w:t>
            </w:r>
          </w:p>
        </w:tc>
        <w:tc>
          <w:tcPr>
            <w:tcW w:w="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DC6250" w14:textId="77777777" w:rsidR="00A25B39" w:rsidRDefault="00A25B39" w:rsidP="00D92BFD">
            <w:pPr>
              <w:jc w:val="center"/>
            </w:pPr>
            <w:r>
              <w:fldChar w:fldCharType="begin">
                <w:ffData>
                  <w:name w:val="Check3"/>
                  <w:enabled/>
                  <w:calcOnExit w:val="0"/>
                  <w:checkBox>
                    <w:sizeAuto/>
                    <w:default w:val="0"/>
                  </w:checkBox>
                </w:ffData>
              </w:fldChar>
            </w:r>
            <w:r>
              <w:instrText xml:space="preserve"> FORMCHECKBOX </w:instrText>
            </w:r>
            <w:r w:rsidR="00F30FFA">
              <w:fldChar w:fldCharType="separate"/>
            </w:r>
            <w:r>
              <w:fldChar w:fldCharType="end"/>
            </w:r>
          </w:p>
        </w:tc>
        <w:tc>
          <w:tcPr>
            <w:tcW w:w="7994" w:type="dxa"/>
            <w:vMerge w:val="restart"/>
            <w:tcBorders>
              <w:left w:val="single" w:sz="4" w:space="0" w:color="auto"/>
              <w:right w:val="single" w:sz="4" w:space="0" w:color="auto"/>
            </w:tcBorders>
            <w:shd w:val="clear" w:color="auto" w:fill="auto"/>
            <w:vAlign w:val="center"/>
          </w:tcPr>
          <w:p w14:paraId="0CB48583" w14:textId="77777777" w:rsidR="00A25B39" w:rsidRDefault="00A25B39" w:rsidP="00D92BFD">
            <w:r>
              <w:t>A5.   Does your facility calculate monthly throughput based on the volume loaded into or dispensed from the storage tanks?</w:t>
            </w:r>
            <w:r w:rsidR="00955103">
              <w:t xml:space="preserve">  </w:t>
            </w:r>
          </w:p>
        </w:tc>
      </w:tr>
      <w:tr w:rsidR="00A25B39" w:rsidRPr="00BB6955" w14:paraId="4D2DFE48" w14:textId="77777777" w:rsidTr="00D92BFD">
        <w:trPr>
          <w:trHeight w:val="277"/>
        </w:trPr>
        <w:tc>
          <w:tcPr>
            <w:tcW w:w="1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D87D2E" w14:textId="77777777" w:rsidR="00A25B39" w:rsidRDefault="00A25B39" w:rsidP="00D92BFD">
            <w:pPr>
              <w:jc w:val="center"/>
            </w:pPr>
            <w:r>
              <w:lastRenderedPageBreak/>
              <w:t>Dispensed from</w:t>
            </w:r>
          </w:p>
        </w:tc>
        <w:tc>
          <w:tcPr>
            <w:tcW w:w="5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70FDF" w14:textId="77777777" w:rsidR="00A25B39" w:rsidRDefault="00A25B39" w:rsidP="00D92BFD">
            <w:pPr>
              <w:jc w:val="center"/>
            </w:pPr>
            <w:r>
              <w:fldChar w:fldCharType="begin">
                <w:ffData>
                  <w:name w:val="Check3"/>
                  <w:enabled/>
                  <w:calcOnExit w:val="0"/>
                  <w:checkBox>
                    <w:sizeAuto/>
                    <w:default w:val="0"/>
                  </w:checkBox>
                </w:ffData>
              </w:fldChar>
            </w:r>
            <w:r>
              <w:instrText xml:space="preserve"> FORMCHECKBOX </w:instrText>
            </w:r>
            <w:r w:rsidR="00F30FFA">
              <w:fldChar w:fldCharType="separate"/>
            </w:r>
            <w:r>
              <w:fldChar w:fldCharType="end"/>
            </w:r>
          </w:p>
        </w:tc>
        <w:tc>
          <w:tcPr>
            <w:tcW w:w="7994" w:type="dxa"/>
            <w:vMerge/>
            <w:tcBorders>
              <w:left w:val="single" w:sz="4" w:space="0" w:color="auto"/>
              <w:bottom w:val="single" w:sz="4" w:space="0" w:color="auto"/>
              <w:right w:val="single" w:sz="4" w:space="0" w:color="auto"/>
            </w:tcBorders>
            <w:shd w:val="clear" w:color="auto" w:fill="auto"/>
            <w:vAlign w:val="center"/>
          </w:tcPr>
          <w:p w14:paraId="7038C6C2" w14:textId="77777777" w:rsidR="00A25B39" w:rsidRDefault="00A25B39" w:rsidP="00D92BFD"/>
        </w:tc>
      </w:tr>
    </w:tbl>
    <w:p w14:paraId="7880E918" w14:textId="3B092D7A" w:rsidR="00CB317B" w:rsidRPr="00BB6955" w:rsidRDefault="00D92BFD" w:rsidP="00CB317B">
      <w:r>
        <w:br w:type="textWrapping" w:clear="all"/>
      </w:r>
    </w:p>
    <w:p w14:paraId="047B2EDD" w14:textId="77777777" w:rsidR="00CB317B" w:rsidRDefault="006258DB" w:rsidP="00CB317B">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
        <w:gridCol w:w="7578"/>
      </w:tblGrid>
      <w:tr w:rsidR="00CB317B" w:rsidRPr="00BB6955" w14:paraId="112002E4" w14:textId="77777777" w:rsidTr="006258DB">
        <w:trPr>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1928E" w14:textId="77777777" w:rsidR="0039747D" w:rsidRPr="006258DB" w:rsidRDefault="00CB317B" w:rsidP="006258DB">
            <w:pPr>
              <w:jc w:val="center"/>
              <w:rPr>
                <w:b/>
                <w:sz w:val="32"/>
                <w:szCs w:val="32"/>
              </w:rPr>
            </w:pPr>
            <w:r w:rsidRPr="006258DB">
              <w:rPr>
                <w:b/>
                <w:sz w:val="32"/>
                <w:szCs w:val="32"/>
              </w:rPr>
              <w:lastRenderedPageBreak/>
              <w:t>Control Questions</w:t>
            </w:r>
          </w:p>
        </w:tc>
      </w:tr>
      <w:tr w:rsidR="00CB317B" w:rsidRPr="00BB6955" w14:paraId="277D6B5A" w14:textId="77777777" w:rsidTr="006258DB">
        <w:trPr>
          <w:cantSplit/>
          <w:trHeight w:val="1008"/>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41BAC3D" w14:textId="77777777" w:rsidR="00CB317B" w:rsidRPr="00BB6955" w:rsidRDefault="00CB317B" w:rsidP="007969BA">
            <w:r w:rsidRPr="00BB6955">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4AB579C" w14:textId="77777777" w:rsidR="00CB317B" w:rsidRPr="00BB6955" w:rsidRDefault="00341873" w:rsidP="007969BA">
            <w:r>
              <w:fldChar w:fldCharType="begin">
                <w:ffData>
                  <w:name w:val="Check5"/>
                  <w:enabled/>
                  <w:calcOnExit w:val="0"/>
                  <w:checkBox>
                    <w:sizeAuto/>
                    <w:default w:val="0"/>
                  </w:checkBox>
                </w:ffData>
              </w:fldChar>
            </w:r>
            <w:bookmarkStart w:id="17" w:name="Check5"/>
            <w:r>
              <w:instrText xml:space="preserve"> FORMCHECKBOX </w:instrText>
            </w:r>
            <w:r w:rsidR="00F30FFA">
              <w:fldChar w:fldCharType="separate"/>
            </w:r>
            <w:r>
              <w:fldChar w:fldCharType="end"/>
            </w:r>
            <w:bookmarkEnd w:id="17"/>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tcPr>
          <w:p w14:paraId="3C4CBF08" w14:textId="77777777" w:rsidR="00341873" w:rsidRDefault="00CB317B" w:rsidP="007969BA">
            <w:r w:rsidRPr="00BB6955">
              <w:t>C1.  Do you require that gasoline be handled in a manner that restricts vapor releases to the atmosphere for extended periods of time?  Measures to be taken include, but are not limited to, the following:</w:t>
            </w:r>
            <w:r w:rsidR="00341873">
              <w:t xml:space="preserve"> </w:t>
            </w:r>
          </w:p>
          <w:p w14:paraId="67497B0F" w14:textId="77777777" w:rsidR="00CB317B" w:rsidRPr="00BB6955" w:rsidRDefault="00CB317B" w:rsidP="007969BA">
            <w:r w:rsidRPr="00BB6955">
              <w:t>(1)  Minimize gasoline spills</w:t>
            </w:r>
          </w:p>
          <w:p w14:paraId="0902D089" w14:textId="77777777" w:rsidR="00CB317B" w:rsidRPr="00BB6955" w:rsidRDefault="00CB317B" w:rsidP="007969BA">
            <w:r w:rsidRPr="00BB6955">
              <w:t>(2)  Clean up spills as expeditiously as practicable</w:t>
            </w:r>
          </w:p>
          <w:p w14:paraId="4C06C254" w14:textId="77777777" w:rsidR="00CB317B" w:rsidRPr="00BB6955" w:rsidRDefault="00CB317B" w:rsidP="007969BA">
            <w:r w:rsidRPr="00BB6955">
              <w:t>(3)  Cover all open gasoline containers and all gasoline storage tank fill-pipes with a gasketed seal when not in use</w:t>
            </w:r>
          </w:p>
          <w:p w14:paraId="3A59F0F3" w14:textId="77777777" w:rsidR="00CB317B" w:rsidRPr="00BB6955" w:rsidRDefault="00CB317B" w:rsidP="007969BA">
            <w:r w:rsidRPr="00BB6955">
              <w:t>(4)  Minimize gasoline sent to open-waste collection systems that collect and transport gasoline to reclamation and recycling devices, such as oil/water separators.</w:t>
            </w:r>
          </w:p>
        </w:tc>
      </w:tr>
      <w:tr w:rsidR="00CB317B" w:rsidRPr="00BB6955" w14:paraId="32B5BF05" w14:textId="77777777" w:rsidTr="006258DB">
        <w:trPr>
          <w:cantSplit/>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18C23B4" w14:textId="77777777" w:rsidR="00CB317B" w:rsidRPr="00BB6955" w:rsidRDefault="00CB317B" w:rsidP="007969BA">
            <w:r w:rsidRPr="00BB6955">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48427939" w14:textId="77777777" w:rsidR="00CB317B" w:rsidRPr="00BB6955" w:rsidRDefault="00341873" w:rsidP="007969BA">
            <w:r>
              <w:fldChar w:fldCharType="begin">
                <w:ffData>
                  <w:name w:val="Check6"/>
                  <w:enabled/>
                  <w:calcOnExit w:val="0"/>
                  <w:checkBox>
                    <w:sizeAuto/>
                    <w:default w:val="0"/>
                  </w:checkBox>
                </w:ffData>
              </w:fldChar>
            </w:r>
            <w:bookmarkStart w:id="18" w:name="Check6"/>
            <w:r>
              <w:instrText xml:space="preserve"> FORMCHECKBOX </w:instrText>
            </w:r>
            <w:r w:rsidR="00F30FFA">
              <w:fldChar w:fldCharType="separate"/>
            </w:r>
            <w:r>
              <w:fldChar w:fldCharType="end"/>
            </w:r>
            <w:bookmarkEnd w:id="18"/>
          </w:p>
        </w:tc>
        <w:tc>
          <w:tcPr>
            <w:tcW w:w="7578" w:type="dxa"/>
            <w:vMerge/>
            <w:tcBorders>
              <w:top w:val="single" w:sz="4" w:space="0" w:color="auto"/>
              <w:left w:val="single" w:sz="4" w:space="0" w:color="auto"/>
              <w:bottom w:val="single" w:sz="4" w:space="0" w:color="auto"/>
              <w:right w:val="single" w:sz="4" w:space="0" w:color="auto"/>
            </w:tcBorders>
            <w:shd w:val="clear" w:color="auto" w:fill="auto"/>
          </w:tcPr>
          <w:p w14:paraId="39314877" w14:textId="77777777" w:rsidR="00CB317B" w:rsidRPr="00BB6955" w:rsidRDefault="00CB317B" w:rsidP="007969BA"/>
        </w:tc>
      </w:tr>
      <w:tr w:rsidR="00CB317B" w:rsidRPr="00BB6955" w14:paraId="7BE3208E" w14:textId="77777777" w:rsidTr="006258DB">
        <w:trPr>
          <w:trHeight w:val="459"/>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16DE8BB" w14:textId="77777777" w:rsidR="00CB317B" w:rsidRPr="00BB6955" w:rsidRDefault="00CB317B" w:rsidP="007969BA">
            <w:r w:rsidRPr="00BB6955">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085ED1A" w14:textId="77777777" w:rsidR="00CB317B" w:rsidRPr="00BB6955" w:rsidRDefault="00341873" w:rsidP="007969BA">
            <w:r>
              <w:fldChar w:fldCharType="begin">
                <w:ffData>
                  <w:name w:val="Check7"/>
                  <w:enabled/>
                  <w:calcOnExit w:val="0"/>
                  <w:checkBox>
                    <w:sizeAuto/>
                    <w:default w:val="0"/>
                  </w:checkBox>
                </w:ffData>
              </w:fldChar>
            </w:r>
            <w:bookmarkStart w:id="19" w:name="Check7"/>
            <w:r>
              <w:instrText xml:space="preserve"> FORMCHECKBOX </w:instrText>
            </w:r>
            <w:r w:rsidR="00F30FFA">
              <w:fldChar w:fldCharType="separate"/>
            </w:r>
            <w:r>
              <w:fldChar w:fldCharType="end"/>
            </w:r>
            <w:bookmarkEnd w:id="19"/>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E5EDDD" w14:textId="77777777" w:rsidR="00CB317B" w:rsidRPr="00BB6955" w:rsidRDefault="00CB317B" w:rsidP="007969BA">
            <w:r w:rsidRPr="00BB6955">
              <w:t xml:space="preserve">C2. If the monthly gasoline throughput of your facility is greater than or equal to 10,000 gallons per month, is submerged filling (as specified in section </w:t>
            </w:r>
            <w:r w:rsidR="00F52853">
              <w:t>§</w:t>
            </w:r>
            <w:r w:rsidRPr="00BB6955">
              <w:t xml:space="preserve">63.11117(b)) currently used for </w:t>
            </w:r>
            <w:r w:rsidRPr="006258DB">
              <w:rPr>
                <w:u w:val="single"/>
              </w:rPr>
              <w:t>all</w:t>
            </w:r>
            <w:r w:rsidRPr="00BB6955">
              <w:t xml:space="preserve"> gasoline storage tanks having a capacity of greater than or equal to 250 gallons?</w:t>
            </w:r>
          </w:p>
        </w:tc>
      </w:tr>
      <w:tr w:rsidR="00CB317B" w:rsidRPr="00BB6955" w14:paraId="2A0677D6" w14:textId="77777777" w:rsidTr="006258DB">
        <w:trPr>
          <w:trHeight w:val="459"/>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364EFA8" w14:textId="77777777" w:rsidR="00CB317B" w:rsidRPr="00BB6955" w:rsidRDefault="00CB317B" w:rsidP="007969BA">
            <w:r w:rsidRPr="00BB6955">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24AD479" w14:textId="77777777" w:rsidR="00CB317B" w:rsidRPr="00BB6955" w:rsidRDefault="00341873" w:rsidP="007969BA">
            <w:r>
              <w:fldChar w:fldCharType="begin">
                <w:ffData>
                  <w:name w:val="Check8"/>
                  <w:enabled/>
                  <w:calcOnExit w:val="0"/>
                  <w:checkBox>
                    <w:sizeAuto/>
                    <w:default w:val="0"/>
                  </w:checkBox>
                </w:ffData>
              </w:fldChar>
            </w:r>
            <w:bookmarkStart w:id="20" w:name="Check8"/>
            <w:r>
              <w:instrText xml:space="preserve"> FORMCHECKBOX </w:instrText>
            </w:r>
            <w:r w:rsidR="00F30FFA">
              <w:fldChar w:fldCharType="separate"/>
            </w:r>
            <w:r>
              <w:fldChar w:fldCharType="end"/>
            </w:r>
            <w:bookmarkEnd w:id="20"/>
          </w:p>
        </w:tc>
        <w:tc>
          <w:tcPr>
            <w:tcW w:w="7578" w:type="dxa"/>
            <w:vMerge/>
            <w:tcBorders>
              <w:top w:val="single" w:sz="4" w:space="0" w:color="auto"/>
              <w:left w:val="single" w:sz="4" w:space="0" w:color="auto"/>
              <w:bottom w:val="single" w:sz="4" w:space="0" w:color="auto"/>
              <w:right w:val="single" w:sz="4" w:space="0" w:color="auto"/>
            </w:tcBorders>
            <w:shd w:val="clear" w:color="auto" w:fill="auto"/>
          </w:tcPr>
          <w:p w14:paraId="6BC61AFE" w14:textId="77777777" w:rsidR="00CB317B" w:rsidRPr="00BB6955" w:rsidRDefault="00CB317B" w:rsidP="007969BA"/>
        </w:tc>
      </w:tr>
      <w:tr w:rsidR="00A25B39" w:rsidRPr="00BB6955" w14:paraId="6E1F5C7C" w14:textId="77777777" w:rsidTr="006258DB">
        <w:trPr>
          <w:cantSplit/>
          <w:trHeight w:val="864"/>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530266E" w14:textId="77777777" w:rsidR="00A25B39" w:rsidRPr="00BB6955" w:rsidRDefault="00A25B39" w:rsidP="007969BA">
            <w:r w:rsidRPr="00BB6955">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333F340F" w14:textId="77777777" w:rsidR="00A25B39" w:rsidRPr="00BB6955" w:rsidRDefault="00A25B39" w:rsidP="007969BA">
            <w:r>
              <w:fldChar w:fldCharType="begin">
                <w:ffData>
                  <w:name w:val="Check9"/>
                  <w:enabled/>
                  <w:calcOnExit w:val="0"/>
                  <w:checkBox>
                    <w:sizeAuto/>
                    <w:default w:val="0"/>
                  </w:checkBox>
                </w:ffData>
              </w:fldChar>
            </w:r>
            <w:bookmarkStart w:id="21" w:name="Check9"/>
            <w:r>
              <w:instrText xml:space="preserve"> FORMCHECKBOX </w:instrText>
            </w:r>
            <w:r w:rsidR="00F30FFA">
              <w:fldChar w:fldCharType="separate"/>
            </w:r>
            <w:r>
              <w:fldChar w:fldCharType="end"/>
            </w:r>
            <w:bookmarkEnd w:id="21"/>
          </w:p>
        </w:tc>
        <w:tc>
          <w:tcPr>
            <w:tcW w:w="7578" w:type="dxa"/>
            <w:vMerge w:val="restart"/>
            <w:tcBorders>
              <w:top w:val="single" w:sz="4" w:space="0" w:color="auto"/>
              <w:left w:val="single" w:sz="4" w:space="0" w:color="auto"/>
              <w:right w:val="single" w:sz="4" w:space="0" w:color="auto"/>
            </w:tcBorders>
            <w:shd w:val="clear" w:color="auto" w:fill="auto"/>
            <w:vAlign w:val="center"/>
          </w:tcPr>
          <w:p w14:paraId="1ABD0515" w14:textId="77777777" w:rsidR="00A25B39" w:rsidRPr="00BB6955" w:rsidRDefault="00A25B39" w:rsidP="007969BA">
            <w:r w:rsidRPr="00BB6955">
              <w:t xml:space="preserve">C3. If the monthly gasoline throughput of your facility is greater than or equal to 100,000 gallons per month, is vapor-balanced filling (as specified in section </w:t>
            </w:r>
            <w:r w:rsidR="00F52853">
              <w:t>§</w:t>
            </w:r>
            <w:r w:rsidRPr="00BB6955">
              <w:t xml:space="preserve">63.11118(b)) currently used for </w:t>
            </w:r>
            <w:r w:rsidRPr="006258DB">
              <w:rPr>
                <w:u w:val="single"/>
              </w:rPr>
              <w:t>all</w:t>
            </w:r>
            <w:r w:rsidRPr="00BB6955">
              <w:t xml:space="preserve"> gasoline storage tanks except</w:t>
            </w:r>
          </w:p>
          <w:p w14:paraId="6078C41A" w14:textId="77777777" w:rsidR="00A25B39" w:rsidRPr="00BB6955" w:rsidRDefault="00A25B39" w:rsidP="007969BA">
            <w:r w:rsidRPr="00BB6955">
              <w:t xml:space="preserve">(1)  Tanks constructed on or before </w:t>
            </w:r>
            <w:smartTag w:uri="urn:schemas-microsoft-com:office:smarttags" w:element="date">
              <w:smartTagPr>
                <w:attr w:name="Year" w:val="2008"/>
                <w:attr w:name="Day" w:val="10"/>
                <w:attr w:name="Month" w:val="1"/>
              </w:smartTagPr>
              <w:r w:rsidRPr="00BB6955">
                <w:t>January 10, 2008</w:t>
              </w:r>
            </w:smartTag>
            <w:r w:rsidRPr="00BB6955">
              <w:t>, with a capacity of less than 2,000 gallons</w:t>
            </w:r>
          </w:p>
          <w:p w14:paraId="1408129B" w14:textId="77777777" w:rsidR="00A25B39" w:rsidRPr="00BB6955" w:rsidRDefault="00A25B39" w:rsidP="007969BA">
            <w:r w:rsidRPr="00BB6955">
              <w:t xml:space="preserve">(2)  Tanks constructed after </w:t>
            </w:r>
            <w:smartTag w:uri="urn:schemas-microsoft-com:office:smarttags" w:element="date">
              <w:smartTagPr>
                <w:attr w:name="Year" w:val="2008"/>
                <w:attr w:name="Day" w:val="10"/>
                <w:attr w:name="Month" w:val="1"/>
              </w:smartTagPr>
              <w:r w:rsidRPr="00BB6955">
                <w:t>January 10, 2008</w:t>
              </w:r>
            </w:smartTag>
            <w:r w:rsidRPr="00BB6955">
              <w:t>, with a capacity of less than 250 gallons</w:t>
            </w:r>
          </w:p>
          <w:p w14:paraId="14BE9323" w14:textId="77777777" w:rsidR="00A25B39" w:rsidRPr="00BB6955" w:rsidRDefault="00A25B39" w:rsidP="007969BA">
            <w:r w:rsidRPr="00BB6955">
              <w:t>(3)  Tanks equipped with floating roofs, or the equivalent?</w:t>
            </w:r>
          </w:p>
        </w:tc>
      </w:tr>
      <w:tr w:rsidR="00A25B39" w:rsidRPr="00BB6955" w14:paraId="7BA0AEB7" w14:textId="77777777" w:rsidTr="006258DB">
        <w:trPr>
          <w:cantSplit/>
          <w:trHeight w:val="576"/>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42BF8C8" w14:textId="77777777" w:rsidR="00A25B39" w:rsidRPr="00BB6955" w:rsidRDefault="00A25B39" w:rsidP="007969BA">
            <w:r w:rsidRPr="00BB6955">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65F3F4AF" w14:textId="77777777" w:rsidR="00A25B39" w:rsidRPr="00BB6955" w:rsidRDefault="00A25B39" w:rsidP="007969BA">
            <w:r>
              <w:fldChar w:fldCharType="begin">
                <w:ffData>
                  <w:name w:val="Check10"/>
                  <w:enabled/>
                  <w:calcOnExit w:val="0"/>
                  <w:checkBox>
                    <w:sizeAuto/>
                    <w:default w:val="0"/>
                  </w:checkBox>
                </w:ffData>
              </w:fldChar>
            </w:r>
            <w:bookmarkStart w:id="22" w:name="Check10"/>
            <w:r>
              <w:instrText xml:space="preserve"> FORMCHECKBOX </w:instrText>
            </w:r>
            <w:r w:rsidR="00F30FFA">
              <w:fldChar w:fldCharType="separate"/>
            </w:r>
            <w:r>
              <w:fldChar w:fldCharType="end"/>
            </w:r>
            <w:bookmarkEnd w:id="22"/>
          </w:p>
        </w:tc>
        <w:tc>
          <w:tcPr>
            <w:tcW w:w="7578" w:type="dxa"/>
            <w:vMerge/>
            <w:tcBorders>
              <w:left w:val="single" w:sz="4" w:space="0" w:color="auto"/>
              <w:right w:val="single" w:sz="4" w:space="0" w:color="auto"/>
            </w:tcBorders>
            <w:shd w:val="clear" w:color="auto" w:fill="auto"/>
          </w:tcPr>
          <w:p w14:paraId="5AFECA38" w14:textId="77777777" w:rsidR="00A25B39" w:rsidRPr="00BB6955" w:rsidRDefault="00A25B39" w:rsidP="007969BA"/>
        </w:tc>
      </w:tr>
      <w:tr w:rsidR="00A25B39" w:rsidRPr="00BB6955" w14:paraId="3A2D33CE" w14:textId="77777777" w:rsidTr="006258DB">
        <w:trPr>
          <w:cantSplit/>
          <w:trHeight w:val="576"/>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E5BA3A8" w14:textId="77777777" w:rsidR="00A25B39" w:rsidRPr="00BB6955" w:rsidRDefault="00A25B39" w:rsidP="007969BA">
            <w:smartTag w:uri="urn:schemas-microsoft-com:office:smarttags" w:element="stockticker">
              <w:r>
                <w:t>NA</w:t>
              </w:r>
            </w:smartTag>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7CA24390" w14:textId="77777777" w:rsidR="00A25B39" w:rsidRDefault="00A25B39" w:rsidP="007969BA">
            <w:r>
              <w:fldChar w:fldCharType="begin">
                <w:ffData>
                  <w:name w:val="Check10"/>
                  <w:enabled/>
                  <w:calcOnExit w:val="0"/>
                  <w:checkBox>
                    <w:sizeAuto/>
                    <w:default w:val="0"/>
                  </w:checkBox>
                </w:ffData>
              </w:fldChar>
            </w:r>
            <w:r>
              <w:instrText xml:space="preserve"> FORMCHECKBOX </w:instrText>
            </w:r>
            <w:r w:rsidR="00F30FFA">
              <w:fldChar w:fldCharType="separate"/>
            </w:r>
            <w:r>
              <w:fldChar w:fldCharType="end"/>
            </w:r>
          </w:p>
        </w:tc>
        <w:tc>
          <w:tcPr>
            <w:tcW w:w="7578" w:type="dxa"/>
            <w:vMerge/>
            <w:tcBorders>
              <w:left w:val="single" w:sz="4" w:space="0" w:color="auto"/>
              <w:bottom w:val="single" w:sz="4" w:space="0" w:color="auto"/>
              <w:right w:val="single" w:sz="4" w:space="0" w:color="auto"/>
            </w:tcBorders>
            <w:shd w:val="clear" w:color="auto" w:fill="auto"/>
          </w:tcPr>
          <w:p w14:paraId="7806DBDA" w14:textId="77777777" w:rsidR="00A25B39" w:rsidRPr="00BB6955" w:rsidRDefault="00A25B39" w:rsidP="007969BA"/>
        </w:tc>
      </w:tr>
      <w:tr w:rsidR="00244E62" w:rsidRPr="00BB6955" w14:paraId="0F5D2E75" w14:textId="77777777" w:rsidTr="006258DB">
        <w:trPr>
          <w:cantSplit/>
          <w:trHeight w:val="576"/>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29382E" w14:textId="77777777" w:rsidR="00244E62" w:rsidRPr="00BB6955" w:rsidRDefault="00BA7119" w:rsidP="00BA7119">
            <w:r w:rsidRPr="006258DB">
              <w:rPr>
                <w:b/>
              </w:rPr>
              <w:t>If you answer</w:t>
            </w:r>
            <w:r w:rsidR="00F91B54" w:rsidRPr="006258DB">
              <w:rPr>
                <w:b/>
              </w:rPr>
              <w:t>ed</w:t>
            </w:r>
            <w:r w:rsidRPr="006258DB">
              <w:rPr>
                <w:b/>
              </w:rPr>
              <w:t xml:space="preserve"> no to any of the above control questions, you must</w:t>
            </w:r>
            <w:r w:rsidR="00F91B54" w:rsidRPr="006258DB">
              <w:rPr>
                <w:b/>
              </w:rPr>
              <w:t xml:space="preserve"> submit a Compliance Status Notification within 60 days of your compliance date.</w:t>
            </w:r>
          </w:p>
        </w:tc>
      </w:tr>
    </w:tbl>
    <w:p w14:paraId="04CBE7CB" w14:textId="77777777" w:rsidR="002D6D23" w:rsidRDefault="002D6D23" w:rsidP="00CB317B">
      <w:pPr>
        <w:rPr>
          <w:rFonts w:ascii="Arial" w:hAnsi="Arial"/>
          <w:b/>
        </w:rPr>
      </w:pPr>
    </w:p>
    <w:p w14:paraId="1D880D72" w14:textId="77777777" w:rsidR="000943BF" w:rsidRDefault="000943BF" w:rsidP="00CB317B">
      <w:pP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30"/>
        <w:gridCol w:w="7578"/>
      </w:tblGrid>
      <w:tr w:rsidR="0039747D" w:rsidRPr="00BB6955" w14:paraId="388B71ED" w14:textId="77777777" w:rsidTr="006258DB">
        <w:trPr>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7898D2" w14:textId="77777777" w:rsidR="0039747D" w:rsidRPr="006258DB" w:rsidRDefault="0039747D" w:rsidP="006258DB">
            <w:pPr>
              <w:jc w:val="center"/>
              <w:rPr>
                <w:b/>
                <w:sz w:val="32"/>
                <w:szCs w:val="32"/>
              </w:rPr>
            </w:pPr>
            <w:r w:rsidRPr="006258DB">
              <w:rPr>
                <w:b/>
                <w:sz w:val="32"/>
                <w:szCs w:val="32"/>
              </w:rPr>
              <w:t>Source Type &amp; Compliance Dates</w:t>
            </w:r>
          </w:p>
        </w:tc>
      </w:tr>
      <w:tr w:rsidR="0039747D" w:rsidRPr="00BB6955" w14:paraId="7E839E73" w14:textId="77777777" w:rsidTr="006258DB">
        <w:trPr>
          <w:cantSplit/>
          <w:trHeight w:val="575"/>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89E6F6E" w14:textId="77777777" w:rsidR="0039747D" w:rsidRPr="00BB6955" w:rsidRDefault="0039747D" w:rsidP="00734C91">
            <w:r w:rsidRPr="00BB6955">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125C319" w14:textId="77777777" w:rsidR="0039747D" w:rsidRPr="00BB6955" w:rsidRDefault="0039747D" w:rsidP="006258DB">
            <w:pPr>
              <w:jc w:val="center"/>
            </w:pPr>
            <w:r>
              <w:fldChar w:fldCharType="begin">
                <w:ffData>
                  <w:name w:val="Check5"/>
                  <w:enabled/>
                  <w:calcOnExit w:val="0"/>
                  <w:checkBox>
                    <w:sizeAuto/>
                    <w:default w:val="0"/>
                  </w:checkBox>
                </w:ffData>
              </w:fldChar>
            </w:r>
            <w:r>
              <w:instrText xml:space="preserve"> FORMCHECKBOX </w:instrText>
            </w:r>
            <w:r w:rsidR="00F30FFA">
              <w:fldChar w:fldCharType="separate"/>
            </w:r>
            <w:r>
              <w:fldChar w:fldCharType="end"/>
            </w:r>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BA84C1" w14:textId="77777777" w:rsidR="0039747D" w:rsidRPr="00BB6955" w:rsidRDefault="009C7618" w:rsidP="009C7618">
            <w:r>
              <w:t>S</w:t>
            </w:r>
            <w:r w:rsidR="0039747D" w:rsidRPr="00BB6955">
              <w:t xml:space="preserve">1.  </w:t>
            </w:r>
            <w:r>
              <w:t xml:space="preserve">Was your facility constructed or reconstructed prior to </w:t>
            </w:r>
            <w:smartTag w:uri="urn:schemas-microsoft-com:office:smarttags" w:element="date">
              <w:smartTagPr>
                <w:attr w:name="Year" w:val="2006"/>
                <w:attr w:name="Day" w:val="9"/>
                <w:attr w:name="Month" w:val="11"/>
                <w:attr w:name="ls" w:val="trans"/>
              </w:smartTagPr>
              <w:r>
                <w:t>November 9, 2006</w:t>
              </w:r>
            </w:smartTag>
            <w:r>
              <w:t>?  If yes, you are an existing source.  If no, you are a new source.</w:t>
            </w:r>
          </w:p>
        </w:tc>
      </w:tr>
      <w:tr w:rsidR="0039747D" w:rsidRPr="00BB6955" w14:paraId="6FE1F45E" w14:textId="77777777" w:rsidTr="006258DB">
        <w:trPr>
          <w:cantSplit/>
          <w:trHeight w:val="530"/>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1A62A6C7" w14:textId="77777777" w:rsidR="0039747D" w:rsidRPr="00BB6955" w:rsidRDefault="0039747D" w:rsidP="00734C91">
            <w:r w:rsidRPr="00BB6955">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55A4E3A7" w14:textId="77777777" w:rsidR="0039747D" w:rsidRPr="00BB6955" w:rsidRDefault="0039747D" w:rsidP="006258DB">
            <w:pPr>
              <w:jc w:val="center"/>
            </w:pPr>
            <w:r>
              <w:fldChar w:fldCharType="begin">
                <w:ffData>
                  <w:name w:val="Check6"/>
                  <w:enabled/>
                  <w:calcOnExit w:val="0"/>
                  <w:checkBox>
                    <w:sizeAuto/>
                    <w:default w:val="0"/>
                  </w:checkBox>
                </w:ffData>
              </w:fldChar>
            </w:r>
            <w:r>
              <w:instrText xml:space="preserve"> FORMCHECKBOX </w:instrText>
            </w:r>
            <w:r w:rsidR="00F30FFA">
              <w:fldChar w:fldCharType="separate"/>
            </w:r>
            <w:r>
              <w:fldChar w:fldCharType="end"/>
            </w:r>
          </w:p>
        </w:tc>
        <w:tc>
          <w:tcPr>
            <w:tcW w:w="75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BE62D3" w14:textId="77777777" w:rsidR="0039747D" w:rsidRPr="00BB6955" w:rsidRDefault="0039747D" w:rsidP="009C7618"/>
        </w:tc>
      </w:tr>
      <w:tr w:rsidR="009C7618" w:rsidRPr="00BB6955" w14:paraId="6383E73A" w14:textId="77777777" w:rsidTr="006258DB">
        <w:trPr>
          <w:trHeight w:val="459"/>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A68B16F" w14:textId="77777777" w:rsidR="009C7618" w:rsidRPr="00BB6955" w:rsidRDefault="009C7618" w:rsidP="006258DB">
            <w:pPr>
              <w:jc w:val="center"/>
            </w:pPr>
            <w:r>
              <w:t>Yes</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2D6BCFC2" w14:textId="77777777" w:rsidR="009C7618" w:rsidRPr="00BB6955" w:rsidRDefault="009C7618" w:rsidP="006258DB">
            <w:pPr>
              <w:jc w:val="center"/>
            </w:pPr>
            <w:r>
              <w:fldChar w:fldCharType="begin">
                <w:ffData>
                  <w:name w:val="Check3"/>
                  <w:enabled/>
                  <w:calcOnExit w:val="0"/>
                  <w:checkBox>
                    <w:sizeAuto/>
                    <w:default w:val="0"/>
                  </w:checkBox>
                </w:ffData>
              </w:fldChar>
            </w:r>
            <w:r>
              <w:instrText xml:space="preserve"> FORMCHECKBOX </w:instrText>
            </w:r>
            <w:r w:rsidR="00F30FFA">
              <w:fldChar w:fldCharType="separate"/>
            </w:r>
            <w:r>
              <w:fldChar w:fldCharType="end"/>
            </w:r>
          </w:p>
        </w:tc>
        <w:tc>
          <w:tcPr>
            <w:tcW w:w="75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0E168D" w14:textId="77777777" w:rsidR="009C7618" w:rsidRPr="002E5450" w:rsidRDefault="009C7618" w:rsidP="009C7618">
            <w:r>
              <w:t xml:space="preserve">A3.  Does your facility </w:t>
            </w:r>
            <w:r w:rsidRPr="006258DB">
              <w:rPr>
                <w:u w:val="single"/>
              </w:rPr>
              <w:t>only</w:t>
            </w:r>
            <w:r>
              <w:t xml:space="preserve"> dispense gasoline into nonroad vehicles or engines?  If you answered yes, you have alternate compliance dates.</w:t>
            </w:r>
          </w:p>
        </w:tc>
      </w:tr>
      <w:tr w:rsidR="009C7618" w:rsidRPr="00BB6955" w14:paraId="78BFDAF0" w14:textId="77777777" w:rsidTr="006258DB">
        <w:trPr>
          <w:trHeight w:val="459"/>
          <w:jc w:val="center"/>
        </w:trPr>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64A8B43" w14:textId="77777777" w:rsidR="009C7618" w:rsidRPr="00BB6955" w:rsidRDefault="009C7618" w:rsidP="00734C91">
            <w:r w:rsidRPr="00BB6955">
              <w:t>No</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14:paraId="04CD7876" w14:textId="77777777" w:rsidR="009C7618" w:rsidRPr="00BB6955" w:rsidRDefault="009C7618" w:rsidP="006258DB">
            <w:pPr>
              <w:jc w:val="center"/>
            </w:pPr>
            <w:r>
              <w:fldChar w:fldCharType="begin">
                <w:ffData>
                  <w:name w:val="Check8"/>
                  <w:enabled/>
                  <w:calcOnExit w:val="0"/>
                  <w:checkBox>
                    <w:sizeAuto/>
                    <w:default w:val="0"/>
                  </w:checkBox>
                </w:ffData>
              </w:fldChar>
            </w:r>
            <w:r>
              <w:instrText xml:space="preserve"> FORMCHECKBOX </w:instrText>
            </w:r>
            <w:r w:rsidR="00F30FFA">
              <w:fldChar w:fldCharType="separate"/>
            </w:r>
            <w:r>
              <w:fldChar w:fldCharType="end"/>
            </w:r>
          </w:p>
        </w:tc>
        <w:tc>
          <w:tcPr>
            <w:tcW w:w="757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9308A7" w14:textId="77777777" w:rsidR="009C7618" w:rsidRPr="00BB6955" w:rsidRDefault="009C7618" w:rsidP="009C7618"/>
        </w:tc>
      </w:tr>
      <w:tr w:rsidR="009C7618" w:rsidRPr="00BB6955" w14:paraId="59EEF24C" w14:textId="77777777" w:rsidTr="006258DB">
        <w:trPr>
          <w:cantSplit/>
          <w:trHeight w:val="2195"/>
          <w:jc w:val="center"/>
        </w:trPr>
        <w:tc>
          <w:tcPr>
            <w:tcW w:w="88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3F1515" w14:textId="77777777" w:rsidR="00F52853" w:rsidRPr="006258DB" w:rsidRDefault="00F52853" w:rsidP="006258DB">
            <w:pPr>
              <w:ind w:left="360"/>
              <w:rPr>
                <w:b/>
                <w:sz w:val="8"/>
                <w:szCs w:val="8"/>
              </w:rPr>
            </w:pPr>
          </w:p>
          <w:p w14:paraId="5618B60C" w14:textId="77777777" w:rsidR="009C7618" w:rsidRPr="006258DB" w:rsidRDefault="009C7618" w:rsidP="006258DB">
            <w:pPr>
              <w:ind w:left="360"/>
              <w:rPr>
                <w:b/>
              </w:rPr>
            </w:pPr>
            <w:r w:rsidRPr="006258DB">
              <w:rPr>
                <w:b/>
              </w:rPr>
              <w:t>Existing Source Compliance Date</w:t>
            </w:r>
          </w:p>
          <w:p w14:paraId="0D0CC819" w14:textId="77777777" w:rsidR="009C7618" w:rsidRPr="009C7618" w:rsidRDefault="009C7618" w:rsidP="006258DB">
            <w:pPr>
              <w:numPr>
                <w:ilvl w:val="1"/>
                <w:numId w:val="9"/>
              </w:numPr>
            </w:pPr>
            <w:smartTag w:uri="urn:schemas-microsoft-com:office:smarttags" w:element="date">
              <w:smartTagPr>
                <w:attr w:name="Year" w:val="2011"/>
                <w:attr w:name="Day" w:val="10"/>
                <w:attr w:name="Month" w:val="1"/>
                <w:attr w:name="ls" w:val="trans"/>
              </w:smartTagPr>
              <w:r>
                <w:t>January 10, 2011</w:t>
              </w:r>
            </w:smartTag>
          </w:p>
          <w:p w14:paraId="3E65237A" w14:textId="77777777" w:rsidR="009C7618" w:rsidRDefault="009C7618" w:rsidP="006258DB">
            <w:pPr>
              <w:numPr>
                <w:ilvl w:val="1"/>
                <w:numId w:val="9"/>
              </w:numPr>
            </w:pPr>
            <w:r w:rsidRPr="006258DB">
              <w:rPr>
                <w:u w:val="single"/>
              </w:rPr>
              <w:t>Only</w:t>
            </w:r>
            <w:r w:rsidRPr="009C7618">
              <w:t xml:space="preserve"> load gasoline into nonroad engine or vehicle = </w:t>
            </w:r>
            <w:smartTag w:uri="urn:schemas-microsoft-com:office:smarttags" w:element="date">
              <w:smartTagPr>
                <w:attr w:name="Year" w:val="2014"/>
                <w:attr w:name="Day" w:val="24"/>
                <w:attr w:name="Month" w:val="1"/>
                <w:attr w:name="ls" w:val="trans"/>
              </w:smartTagPr>
              <w:r>
                <w:t>January 24, 2014</w:t>
              </w:r>
            </w:smartTag>
          </w:p>
          <w:p w14:paraId="490EC23B" w14:textId="77777777" w:rsidR="009C7618" w:rsidRPr="006258DB" w:rsidRDefault="009C7618" w:rsidP="006258DB">
            <w:pPr>
              <w:numPr>
                <w:ilvl w:val="0"/>
                <w:numId w:val="9"/>
              </w:numPr>
              <w:rPr>
                <w:b/>
              </w:rPr>
            </w:pPr>
            <w:r w:rsidRPr="006258DB">
              <w:rPr>
                <w:b/>
              </w:rPr>
              <w:t>New Source Compliance Date</w:t>
            </w:r>
          </w:p>
          <w:p w14:paraId="563E3324" w14:textId="77777777" w:rsidR="009C7618" w:rsidRPr="009C7618" w:rsidRDefault="009C7618" w:rsidP="006258DB">
            <w:pPr>
              <w:numPr>
                <w:ilvl w:val="1"/>
                <w:numId w:val="9"/>
              </w:numPr>
            </w:pPr>
            <w:smartTag w:uri="urn:schemas-microsoft-com:office:smarttags" w:element="date">
              <w:smartTagPr>
                <w:attr w:name="Year" w:val="2008"/>
                <w:attr w:name="Day" w:val="10"/>
                <w:attr w:name="Month" w:val="1"/>
                <w:attr w:name="ls" w:val="trans"/>
              </w:smartTagPr>
              <w:r>
                <w:t>January 10, 2008</w:t>
              </w:r>
            </w:smartTag>
            <w:r w:rsidRPr="009C7618">
              <w:t xml:space="preserve"> or upon startup</w:t>
            </w:r>
          </w:p>
          <w:p w14:paraId="2B3CC086" w14:textId="77777777" w:rsidR="009C7618" w:rsidRPr="009C7618" w:rsidRDefault="009C7618" w:rsidP="006258DB">
            <w:pPr>
              <w:numPr>
                <w:ilvl w:val="1"/>
                <w:numId w:val="9"/>
              </w:numPr>
            </w:pPr>
            <w:r w:rsidRPr="006258DB">
              <w:rPr>
                <w:u w:val="single"/>
              </w:rPr>
              <w:t>&gt;</w:t>
            </w:r>
            <w:r w:rsidRPr="009C7618">
              <w:t xml:space="preserve"> 100,000 gallon monthly throughput</w:t>
            </w:r>
          </w:p>
          <w:p w14:paraId="54B2A35A" w14:textId="77777777" w:rsidR="009C7618" w:rsidRPr="009C7618" w:rsidRDefault="009C7618" w:rsidP="006258DB">
            <w:pPr>
              <w:numPr>
                <w:ilvl w:val="2"/>
                <w:numId w:val="9"/>
              </w:numPr>
            </w:pPr>
            <w:r w:rsidRPr="009C7618">
              <w:t xml:space="preserve">Startup between </w:t>
            </w:r>
            <w:smartTag w:uri="urn:schemas-microsoft-com:office:smarttags" w:element="date">
              <w:smartTagPr>
                <w:attr w:name="Year" w:val="2006"/>
                <w:attr w:name="Day" w:val="9"/>
                <w:attr w:name="Month" w:val="11"/>
                <w:attr w:name="ls" w:val="trans"/>
              </w:smartTagPr>
              <w:r w:rsidRPr="009C7618">
                <w:t>11/9/06</w:t>
              </w:r>
            </w:smartTag>
            <w:r w:rsidRPr="009C7618">
              <w:t xml:space="preserve"> - </w:t>
            </w:r>
            <w:smartTag w:uri="urn:schemas-microsoft-com:office:smarttags" w:element="date">
              <w:smartTagPr>
                <w:attr w:name="Year" w:val="08"/>
                <w:attr w:name="Day" w:val="23"/>
                <w:attr w:name="Month" w:val="9"/>
                <w:attr w:name="ls" w:val="trans"/>
              </w:smartTagPr>
              <w:r w:rsidRPr="009C7618">
                <w:t>9/23/08</w:t>
              </w:r>
            </w:smartTag>
            <w:r w:rsidRPr="009C7618">
              <w:t xml:space="preserve"> = </w:t>
            </w:r>
            <w:smartTag w:uri="urn:schemas-microsoft-com:office:smarttags" w:element="date">
              <w:smartTagPr>
                <w:attr w:name="Year" w:val="2008"/>
                <w:attr w:name="Day" w:val="23"/>
                <w:attr w:name="Month" w:val="9"/>
                <w:attr w:name="ls" w:val="trans"/>
              </w:smartTagPr>
              <w:r w:rsidR="00105479">
                <w:t>September 23, 2008</w:t>
              </w:r>
            </w:smartTag>
          </w:p>
          <w:p w14:paraId="6431A942" w14:textId="77777777" w:rsidR="009C7618" w:rsidRPr="009C7618" w:rsidRDefault="009C7618" w:rsidP="006258DB">
            <w:pPr>
              <w:numPr>
                <w:ilvl w:val="2"/>
                <w:numId w:val="9"/>
              </w:numPr>
            </w:pPr>
            <w:r w:rsidRPr="009C7618">
              <w:t xml:space="preserve">Startup after </w:t>
            </w:r>
            <w:smartTag w:uri="urn:schemas-microsoft-com:office:smarttags" w:element="date">
              <w:smartTagPr>
                <w:attr w:name="Year" w:val="2008"/>
                <w:attr w:name="Day" w:val="23"/>
                <w:attr w:name="Month" w:val="9"/>
                <w:attr w:name="ls" w:val="trans"/>
              </w:smartTagPr>
              <w:r w:rsidRPr="009C7618">
                <w:t>9/23/08</w:t>
              </w:r>
            </w:smartTag>
            <w:r w:rsidRPr="009C7618">
              <w:t xml:space="preserve"> = upon startup</w:t>
            </w:r>
          </w:p>
          <w:p w14:paraId="60372297" w14:textId="77777777" w:rsidR="00F52853" w:rsidRDefault="009C7618" w:rsidP="006258DB">
            <w:pPr>
              <w:numPr>
                <w:ilvl w:val="1"/>
                <w:numId w:val="9"/>
              </w:numPr>
            </w:pPr>
            <w:r w:rsidRPr="006258DB">
              <w:rPr>
                <w:u w:val="single"/>
              </w:rPr>
              <w:t>Only</w:t>
            </w:r>
            <w:r w:rsidRPr="009C7618">
              <w:t xml:space="preserve"> load gasoline into nonroad engine or vehicle = </w:t>
            </w:r>
            <w:smartTag w:uri="urn:schemas-microsoft-com:office:smarttags" w:element="date">
              <w:smartTagPr>
                <w:attr w:name="Year" w:val="2011"/>
                <w:attr w:name="Day" w:val="24"/>
                <w:attr w:name="Month" w:val="1"/>
              </w:smartTagPr>
              <w:r w:rsidR="00105479">
                <w:t>January 24, 2011</w:t>
              </w:r>
            </w:smartTag>
          </w:p>
          <w:p w14:paraId="3E36DDFC" w14:textId="77777777" w:rsidR="00F52853" w:rsidRPr="006258DB" w:rsidRDefault="00F52853" w:rsidP="006258DB">
            <w:pPr>
              <w:ind w:left="1080"/>
              <w:rPr>
                <w:sz w:val="16"/>
                <w:szCs w:val="16"/>
              </w:rPr>
            </w:pPr>
          </w:p>
        </w:tc>
      </w:tr>
    </w:tbl>
    <w:p w14:paraId="3ED24113" w14:textId="77777777" w:rsidR="000943BF" w:rsidRDefault="000943BF" w:rsidP="00CB317B">
      <w:pPr>
        <w:rPr>
          <w:b/>
        </w:rPr>
      </w:pPr>
    </w:p>
    <w:p w14:paraId="23174C39" w14:textId="77777777" w:rsidR="00CB317B" w:rsidRPr="002D6D23" w:rsidRDefault="00CB317B" w:rsidP="00CB317B">
      <w:pPr>
        <w:rPr>
          <w:b/>
        </w:rPr>
      </w:pPr>
      <w:r w:rsidRPr="002D6D23">
        <w:rPr>
          <w:b/>
        </w:rPr>
        <w:t xml:space="preserve">SECTION </w:t>
      </w:r>
      <w:smartTag w:uri="urn:schemas-microsoft-com:office:smarttags" w:element="stockticker">
        <w:r w:rsidRPr="002D6D23">
          <w:rPr>
            <w:b/>
          </w:rPr>
          <w:t>III</w:t>
        </w:r>
      </w:smartTag>
    </w:p>
    <w:p w14:paraId="4FD3E3C6" w14:textId="77777777" w:rsidR="00CB317B" w:rsidRPr="002D6D23" w:rsidRDefault="00CB317B" w:rsidP="00CB317B">
      <w:pPr>
        <w:rPr>
          <w:b/>
        </w:rPr>
      </w:pPr>
      <w:r w:rsidRPr="002D6D23">
        <w:rPr>
          <w:b/>
        </w:rPr>
        <w:lastRenderedPageBreak/>
        <w:t xml:space="preserve">SOURCE DESCRIPTION </w:t>
      </w:r>
    </w:p>
    <w:p w14:paraId="0ED5FE32" w14:textId="77777777" w:rsidR="00CB317B" w:rsidRPr="00170CB2" w:rsidRDefault="00CB317B" w:rsidP="00CB317B"/>
    <w:p w14:paraId="428580C8" w14:textId="77777777" w:rsidR="00CB317B" w:rsidRDefault="00CB317B" w:rsidP="00170CB2">
      <w:r w:rsidRPr="00170CB2">
        <w:t>Briefly describe the source. Provide (at least) information on the number and capacity of gasoline storage tanks and the average monthly gasoline throughput.</w:t>
      </w:r>
    </w:p>
    <w:p w14:paraId="16AA507A" w14:textId="77777777" w:rsidR="00170CB2" w:rsidRPr="00170CB2" w:rsidRDefault="00170CB2" w:rsidP="00170CB2"/>
    <w:p w14:paraId="1EDE074D" w14:textId="77777777" w:rsidR="00CB317B" w:rsidRPr="00642EDB" w:rsidRDefault="00642EDB" w:rsidP="002D6D23">
      <w:pPr>
        <w:spacing w:line="360" w:lineRule="auto"/>
        <w:rPr>
          <w:rFonts w:ascii="Arial" w:hAnsi="Arial"/>
          <w:u w:val="single"/>
        </w:rPr>
      </w:pPr>
      <w:r w:rsidRPr="00642EDB">
        <w:rPr>
          <w:rFonts w:ascii="Arial" w:hAnsi="Arial"/>
          <w:u w:val="single"/>
        </w:rPr>
        <w:t xml:space="preserve"> </w:t>
      </w:r>
      <w:r w:rsidR="00105479" w:rsidRPr="00642EDB">
        <w:rPr>
          <w:rFonts w:ascii="Arial" w:hAnsi="Arial"/>
          <w:u w:val="single"/>
        </w:rPr>
        <w:fldChar w:fldCharType="begin">
          <w:ffData>
            <w:name w:val="Text19"/>
            <w:enabled/>
            <w:calcOnExit w:val="0"/>
            <w:textInput/>
          </w:ffData>
        </w:fldChar>
      </w:r>
      <w:bookmarkStart w:id="23" w:name="Text19"/>
      <w:r w:rsidR="00105479" w:rsidRPr="00642EDB">
        <w:rPr>
          <w:rFonts w:ascii="Arial" w:hAnsi="Arial"/>
          <w:u w:val="single"/>
        </w:rPr>
        <w:instrText xml:space="preserve"> FORMTEXT </w:instrText>
      </w:r>
      <w:r w:rsidR="00105479" w:rsidRPr="00642EDB">
        <w:rPr>
          <w:rFonts w:ascii="Arial" w:hAnsi="Arial"/>
          <w:u w:val="single"/>
        </w:rPr>
      </w:r>
      <w:r w:rsidR="00105479" w:rsidRPr="00642EDB">
        <w:rPr>
          <w:rFonts w:ascii="Arial" w:hAnsi="Arial"/>
          <w:u w:val="single"/>
        </w:rPr>
        <w:fldChar w:fldCharType="separate"/>
      </w:r>
      <w:r w:rsidR="00671663" w:rsidRPr="00642EDB">
        <w:rPr>
          <w:rFonts w:ascii="Arial" w:hAnsi="Arial"/>
          <w:noProof/>
          <w:u w:val="single"/>
        </w:rPr>
        <w:t> </w:t>
      </w:r>
      <w:r w:rsidR="00671663" w:rsidRPr="00642EDB">
        <w:rPr>
          <w:rFonts w:ascii="Arial" w:hAnsi="Arial"/>
          <w:noProof/>
          <w:u w:val="single"/>
        </w:rPr>
        <w:t> </w:t>
      </w:r>
      <w:r w:rsidR="00671663" w:rsidRPr="00642EDB">
        <w:rPr>
          <w:rFonts w:ascii="Arial" w:hAnsi="Arial"/>
          <w:noProof/>
          <w:u w:val="single"/>
        </w:rPr>
        <w:t> </w:t>
      </w:r>
      <w:r w:rsidR="00671663" w:rsidRPr="00642EDB">
        <w:rPr>
          <w:rFonts w:ascii="Arial" w:hAnsi="Arial"/>
          <w:noProof/>
          <w:u w:val="single"/>
        </w:rPr>
        <w:t> </w:t>
      </w:r>
      <w:r w:rsidR="00671663" w:rsidRPr="00642EDB">
        <w:rPr>
          <w:rFonts w:ascii="Arial" w:hAnsi="Arial"/>
          <w:noProof/>
          <w:u w:val="single"/>
        </w:rPr>
        <w:t> </w:t>
      </w:r>
      <w:r w:rsidR="00105479" w:rsidRPr="00642EDB">
        <w:rPr>
          <w:rFonts w:ascii="Arial" w:hAnsi="Arial"/>
          <w:u w:val="single"/>
        </w:rPr>
        <w:fldChar w:fldCharType="end"/>
      </w:r>
      <w:bookmarkEnd w:id="23"/>
    </w:p>
    <w:p w14:paraId="46CAEA8A" w14:textId="77777777" w:rsidR="00CB317B" w:rsidRDefault="00CB317B" w:rsidP="00CB317B">
      <w:pPr>
        <w:pStyle w:val="Heading1"/>
        <w:rPr>
          <w:b/>
        </w:rPr>
      </w:pPr>
    </w:p>
    <w:p w14:paraId="71949A9A" w14:textId="77777777" w:rsidR="006258DB" w:rsidRDefault="006258DB" w:rsidP="006258DB"/>
    <w:p w14:paraId="6CFC0A6B" w14:textId="77777777" w:rsidR="006258DB" w:rsidRDefault="006258DB" w:rsidP="006258DB"/>
    <w:p w14:paraId="1C288A1C" w14:textId="77777777" w:rsidR="006258DB" w:rsidRDefault="006258DB" w:rsidP="006258DB"/>
    <w:p w14:paraId="5A47028D" w14:textId="77777777" w:rsidR="006258DB" w:rsidRPr="006258DB" w:rsidRDefault="006258DB" w:rsidP="006258DB"/>
    <w:p w14:paraId="7139C5C5" w14:textId="77777777" w:rsidR="00CB317B" w:rsidRPr="00CB317B" w:rsidRDefault="00CB317B" w:rsidP="00CB317B">
      <w:pPr>
        <w:pStyle w:val="Heading1"/>
        <w:rPr>
          <w:b/>
        </w:rPr>
      </w:pPr>
      <w:r w:rsidRPr="00CB317B">
        <w:rPr>
          <w:b/>
        </w:rPr>
        <w:t>SECTION IV</w:t>
      </w:r>
    </w:p>
    <w:p w14:paraId="5064FBA5" w14:textId="77777777" w:rsidR="00635B6C" w:rsidRPr="00CB317B" w:rsidRDefault="00CB317B">
      <w:pPr>
        <w:pStyle w:val="BodyText"/>
        <w:rPr>
          <w:szCs w:val="24"/>
        </w:rPr>
      </w:pPr>
      <w:r w:rsidRPr="00CB317B">
        <w:rPr>
          <w:b/>
        </w:rPr>
        <w:t xml:space="preserve">CERTIFICATION  </w:t>
      </w:r>
    </w:p>
    <w:p w14:paraId="4D16C421" w14:textId="77777777" w:rsidR="00CB317B" w:rsidRDefault="00CB317B" w:rsidP="00CB317B">
      <w:pPr>
        <w:rPr>
          <w:b/>
          <w:bCs/>
        </w:rPr>
      </w:pPr>
    </w:p>
    <w:p w14:paraId="7D6F01FF" w14:textId="77777777" w:rsidR="00CB317B" w:rsidRPr="00704F97" w:rsidRDefault="00CB317B" w:rsidP="00CB317B">
      <w:pPr>
        <w:rPr>
          <w:b/>
          <w:bCs/>
        </w:rPr>
      </w:pPr>
      <w:r w:rsidRPr="00704F97">
        <w:rPr>
          <w:b/>
          <w:bCs/>
        </w:rPr>
        <w:t>Print or type the name and title of the Responsible Official for the facility:</w:t>
      </w:r>
    </w:p>
    <w:p w14:paraId="26AC95F0" w14:textId="77777777" w:rsidR="00CB317B" w:rsidRDefault="00CB317B" w:rsidP="00CB317B">
      <w:pPr>
        <w:pStyle w:val="Heading3"/>
      </w:pPr>
    </w:p>
    <w:p w14:paraId="4600ED3B" w14:textId="77777777" w:rsidR="00CB317B" w:rsidRPr="00642EDB" w:rsidRDefault="00CB317B" w:rsidP="006258DB">
      <w:pPr>
        <w:pStyle w:val="Heading3"/>
        <w:tabs>
          <w:tab w:val="left" w:pos="5835"/>
        </w:tabs>
        <w:rPr>
          <w:b w:val="0"/>
          <w:szCs w:val="24"/>
          <w:u w:val="single"/>
        </w:rPr>
      </w:pPr>
      <w:r w:rsidRPr="008F22BB">
        <w:rPr>
          <w:szCs w:val="24"/>
        </w:rPr>
        <w:t>Name:</w:t>
      </w:r>
      <w:r w:rsidR="00642EDB" w:rsidRPr="00642EDB">
        <w:rPr>
          <w:b w:val="0"/>
          <w:szCs w:val="24"/>
        </w:rPr>
        <w:t xml:space="preserve"> </w:t>
      </w:r>
      <w:r w:rsidRPr="00642EDB">
        <w:rPr>
          <w:b w:val="0"/>
          <w:szCs w:val="24"/>
          <w:u w:val="single"/>
        </w:rPr>
        <w:t xml:space="preserve"> </w:t>
      </w:r>
      <w:r w:rsidR="00341873" w:rsidRPr="00642EDB">
        <w:rPr>
          <w:b w:val="0"/>
          <w:szCs w:val="24"/>
          <w:u w:val="single"/>
        </w:rPr>
        <w:fldChar w:fldCharType="begin">
          <w:ffData>
            <w:name w:val="Text14"/>
            <w:enabled/>
            <w:calcOnExit w:val="0"/>
            <w:textInput/>
          </w:ffData>
        </w:fldChar>
      </w:r>
      <w:bookmarkStart w:id="24" w:name="Text14"/>
      <w:r w:rsidR="00341873" w:rsidRPr="00642EDB">
        <w:rPr>
          <w:b w:val="0"/>
          <w:szCs w:val="24"/>
          <w:u w:val="single"/>
        </w:rPr>
        <w:instrText xml:space="preserve"> FORMTEXT </w:instrText>
      </w:r>
      <w:r w:rsidR="00341873" w:rsidRPr="00642EDB">
        <w:rPr>
          <w:b w:val="0"/>
          <w:szCs w:val="24"/>
          <w:u w:val="single"/>
        </w:rPr>
      </w:r>
      <w:r w:rsidR="00341873" w:rsidRPr="00642EDB">
        <w:rPr>
          <w:b w:val="0"/>
          <w:szCs w:val="24"/>
          <w:u w:val="single"/>
        </w:rPr>
        <w:fldChar w:fldCharType="separate"/>
      </w:r>
      <w:r w:rsidR="00671663" w:rsidRPr="00642EDB">
        <w:rPr>
          <w:b w:val="0"/>
          <w:noProof/>
          <w:szCs w:val="24"/>
          <w:u w:val="single"/>
        </w:rPr>
        <w:t> </w:t>
      </w:r>
      <w:r w:rsidR="00671663" w:rsidRPr="00642EDB">
        <w:rPr>
          <w:b w:val="0"/>
          <w:noProof/>
          <w:szCs w:val="24"/>
          <w:u w:val="single"/>
        </w:rPr>
        <w:t> </w:t>
      </w:r>
      <w:r w:rsidR="00671663" w:rsidRPr="00642EDB">
        <w:rPr>
          <w:b w:val="0"/>
          <w:noProof/>
          <w:szCs w:val="24"/>
          <w:u w:val="single"/>
        </w:rPr>
        <w:t> </w:t>
      </w:r>
      <w:r w:rsidR="00671663" w:rsidRPr="00642EDB">
        <w:rPr>
          <w:b w:val="0"/>
          <w:noProof/>
          <w:szCs w:val="24"/>
          <w:u w:val="single"/>
        </w:rPr>
        <w:t> </w:t>
      </w:r>
      <w:r w:rsidR="00671663" w:rsidRPr="00642EDB">
        <w:rPr>
          <w:b w:val="0"/>
          <w:noProof/>
          <w:szCs w:val="24"/>
          <w:u w:val="single"/>
        </w:rPr>
        <w:t> </w:t>
      </w:r>
      <w:r w:rsidR="00341873" w:rsidRPr="00642EDB">
        <w:rPr>
          <w:b w:val="0"/>
          <w:szCs w:val="24"/>
          <w:u w:val="single"/>
        </w:rPr>
        <w:fldChar w:fldCharType="end"/>
      </w:r>
      <w:bookmarkEnd w:id="24"/>
      <w:r w:rsidRPr="00642EDB">
        <w:rPr>
          <w:b w:val="0"/>
          <w:szCs w:val="24"/>
          <w:u w:val="single"/>
        </w:rPr>
        <w:t xml:space="preserve"> </w:t>
      </w:r>
      <w:r w:rsidR="006258DB">
        <w:rPr>
          <w:b w:val="0"/>
          <w:szCs w:val="24"/>
        </w:rPr>
        <w:tab/>
      </w:r>
      <w:r w:rsidR="006258DB" w:rsidRPr="008F22BB">
        <w:rPr>
          <w:szCs w:val="24"/>
        </w:rPr>
        <w:t>Title:</w:t>
      </w:r>
      <w:r w:rsidR="006258DB" w:rsidRPr="008F22BB">
        <w:rPr>
          <w:b w:val="0"/>
          <w:szCs w:val="24"/>
        </w:rPr>
        <w:t xml:space="preserve"> </w:t>
      </w:r>
      <w:r w:rsidR="00642EDB" w:rsidRPr="00642EDB">
        <w:rPr>
          <w:b w:val="0"/>
          <w:szCs w:val="24"/>
          <w:u w:val="single"/>
        </w:rPr>
        <w:t xml:space="preserve"> </w:t>
      </w:r>
      <w:r w:rsidR="006258DB" w:rsidRPr="00642EDB">
        <w:rPr>
          <w:b w:val="0"/>
          <w:szCs w:val="24"/>
          <w:u w:val="single"/>
        </w:rPr>
        <w:fldChar w:fldCharType="begin">
          <w:ffData>
            <w:name w:val="Text25"/>
            <w:enabled/>
            <w:calcOnExit w:val="0"/>
            <w:textInput/>
          </w:ffData>
        </w:fldChar>
      </w:r>
      <w:bookmarkStart w:id="25" w:name="Text25"/>
      <w:r w:rsidR="006258DB" w:rsidRPr="00642EDB">
        <w:rPr>
          <w:b w:val="0"/>
          <w:szCs w:val="24"/>
          <w:u w:val="single"/>
        </w:rPr>
        <w:instrText xml:space="preserve"> FORMTEXT </w:instrText>
      </w:r>
      <w:r w:rsidR="006258DB" w:rsidRPr="00642EDB">
        <w:rPr>
          <w:b w:val="0"/>
          <w:szCs w:val="24"/>
          <w:u w:val="single"/>
        </w:rPr>
      </w:r>
      <w:r w:rsidR="006258DB" w:rsidRPr="00642EDB">
        <w:rPr>
          <w:b w:val="0"/>
          <w:szCs w:val="24"/>
          <w:u w:val="single"/>
        </w:rPr>
        <w:fldChar w:fldCharType="separate"/>
      </w:r>
      <w:r w:rsidR="006258DB" w:rsidRPr="00642EDB">
        <w:rPr>
          <w:b w:val="0"/>
          <w:noProof/>
          <w:szCs w:val="24"/>
          <w:u w:val="single"/>
        </w:rPr>
        <w:t> </w:t>
      </w:r>
      <w:r w:rsidR="006258DB" w:rsidRPr="00642EDB">
        <w:rPr>
          <w:b w:val="0"/>
          <w:noProof/>
          <w:szCs w:val="24"/>
          <w:u w:val="single"/>
        </w:rPr>
        <w:t> </w:t>
      </w:r>
      <w:r w:rsidR="006258DB" w:rsidRPr="00642EDB">
        <w:rPr>
          <w:b w:val="0"/>
          <w:noProof/>
          <w:szCs w:val="24"/>
          <w:u w:val="single"/>
        </w:rPr>
        <w:t> </w:t>
      </w:r>
      <w:r w:rsidR="006258DB" w:rsidRPr="00642EDB">
        <w:rPr>
          <w:b w:val="0"/>
          <w:noProof/>
          <w:szCs w:val="24"/>
          <w:u w:val="single"/>
        </w:rPr>
        <w:t> </w:t>
      </w:r>
      <w:r w:rsidR="006258DB" w:rsidRPr="00642EDB">
        <w:rPr>
          <w:b w:val="0"/>
          <w:noProof/>
          <w:szCs w:val="24"/>
          <w:u w:val="single"/>
        </w:rPr>
        <w:t> </w:t>
      </w:r>
      <w:r w:rsidR="006258DB" w:rsidRPr="00642EDB">
        <w:rPr>
          <w:b w:val="0"/>
          <w:szCs w:val="24"/>
          <w:u w:val="single"/>
        </w:rPr>
        <w:fldChar w:fldCharType="end"/>
      </w:r>
      <w:bookmarkEnd w:id="25"/>
    </w:p>
    <w:p w14:paraId="2C99D07E" w14:textId="77777777" w:rsidR="006258DB" w:rsidRPr="006258DB" w:rsidRDefault="006258DB" w:rsidP="006258DB"/>
    <w:p w14:paraId="23E0465F" w14:textId="77777777" w:rsidR="00CB317B" w:rsidRPr="00642EDB" w:rsidRDefault="00CB317B" w:rsidP="00CB317B">
      <w:pPr>
        <w:rPr>
          <w:u w:val="single"/>
        </w:rPr>
      </w:pPr>
      <w:r w:rsidRPr="00704F97">
        <w:rPr>
          <w:b/>
        </w:rPr>
        <w:t>Telephone no.:</w:t>
      </w:r>
      <w:r w:rsidR="00341873">
        <w:t xml:space="preserve"> </w:t>
      </w:r>
      <w:r w:rsidR="00642EDB" w:rsidRPr="00642EDB">
        <w:rPr>
          <w:u w:val="single"/>
        </w:rPr>
        <w:t xml:space="preserve"> </w:t>
      </w:r>
      <w:r w:rsidR="00341873" w:rsidRPr="00642EDB">
        <w:rPr>
          <w:u w:val="single"/>
        </w:rPr>
        <w:fldChar w:fldCharType="begin">
          <w:ffData>
            <w:name w:val="Text16"/>
            <w:enabled/>
            <w:calcOnExit w:val="0"/>
            <w:textInput/>
          </w:ffData>
        </w:fldChar>
      </w:r>
      <w:bookmarkStart w:id="26" w:name="Text16"/>
      <w:r w:rsidR="00341873" w:rsidRPr="00642EDB">
        <w:rPr>
          <w:u w:val="single"/>
        </w:rPr>
        <w:instrText xml:space="preserve"> FORMTEXT </w:instrText>
      </w:r>
      <w:r w:rsidR="00341873" w:rsidRPr="00642EDB">
        <w:rPr>
          <w:u w:val="single"/>
        </w:rPr>
      </w:r>
      <w:r w:rsidR="00341873" w:rsidRPr="00642EDB">
        <w:rPr>
          <w:u w:val="single"/>
        </w:rPr>
        <w:fldChar w:fldCharType="separate"/>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671663" w:rsidRPr="00642EDB">
        <w:rPr>
          <w:noProof/>
          <w:u w:val="single"/>
        </w:rPr>
        <w:t> </w:t>
      </w:r>
      <w:r w:rsidR="00341873" w:rsidRPr="00642EDB">
        <w:rPr>
          <w:u w:val="single"/>
        </w:rPr>
        <w:fldChar w:fldCharType="end"/>
      </w:r>
      <w:bookmarkEnd w:id="26"/>
    </w:p>
    <w:p w14:paraId="6DF860C2" w14:textId="77777777" w:rsidR="00CB317B" w:rsidRPr="00704F97" w:rsidRDefault="00CB317B" w:rsidP="00CB317B">
      <w:pPr>
        <w:ind w:firstLine="720"/>
        <w:rPr>
          <w:b/>
          <w:bCs/>
        </w:rPr>
      </w:pPr>
    </w:p>
    <w:p w14:paraId="6CA4DFCB" w14:textId="77777777" w:rsidR="00CB317B" w:rsidRPr="00704F97" w:rsidRDefault="00CB317B" w:rsidP="00CB317B">
      <w:pPr>
        <w:ind w:firstLine="720"/>
      </w:pPr>
      <w:r w:rsidRPr="00704F97">
        <w:t>A Responsible Official can be:</w:t>
      </w:r>
    </w:p>
    <w:p w14:paraId="0C2A6F8D" w14:textId="77777777" w:rsidR="00CB317B" w:rsidRPr="00704F97" w:rsidRDefault="00CB317B" w:rsidP="00CB317B">
      <w:pPr>
        <w:numPr>
          <w:ilvl w:val="0"/>
          <w:numId w:val="1"/>
        </w:numPr>
      </w:pPr>
      <w:r w:rsidRPr="00704F97">
        <w:t xml:space="preserve">The president, vice president, secretary, or treasurer of the company that owns the </w:t>
      </w:r>
      <w:r w:rsidR="00614655">
        <w:t>facility</w:t>
      </w:r>
      <w:r w:rsidRPr="00704F97">
        <w:t>;</w:t>
      </w:r>
    </w:p>
    <w:p w14:paraId="530630FD" w14:textId="77777777" w:rsidR="00CB317B" w:rsidRPr="00704F97" w:rsidRDefault="00CB317B" w:rsidP="00CB317B">
      <w:pPr>
        <w:numPr>
          <w:ilvl w:val="0"/>
          <w:numId w:val="1"/>
        </w:numPr>
      </w:pPr>
      <w:r w:rsidRPr="00704F97">
        <w:t xml:space="preserve">An owner of the </w:t>
      </w:r>
      <w:r w:rsidR="00614655">
        <w:t>facility</w:t>
      </w:r>
      <w:r w:rsidRPr="00704F97">
        <w:t>;</w:t>
      </w:r>
    </w:p>
    <w:p w14:paraId="2F923FAA" w14:textId="77777777" w:rsidR="00CB317B" w:rsidRPr="00704F97" w:rsidRDefault="00CB317B" w:rsidP="00CB317B">
      <w:pPr>
        <w:numPr>
          <w:ilvl w:val="0"/>
          <w:numId w:val="1"/>
        </w:numPr>
      </w:pPr>
      <w:r w:rsidRPr="00704F97">
        <w:t xml:space="preserve">The plant engineer or supervisor of the </w:t>
      </w:r>
      <w:r w:rsidR="00614655">
        <w:t>facility</w:t>
      </w:r>
      <w:r w:rsidRPr="00704F97">
        <w:t>;</w:t>
      </w:r>
    </w:p>
    <w:p w14:paraId="18A129DD" w14:textId="77777777" w:rsidR="00CB317B" w:rsidRPr="00704F97" w:rsidRDefault="00CB317B" w:rsidP="00CB317B">
      <w:pPr>
        <w:numPr>
          <w:ilvl w:val="0"/>
          <w:numId w:val="1"/>
        </w:numPr>
      </w:pPr>
      <w:r w:rsidRPr="00704F97">
        <w:t xml:space="preserve">A government official, if the </w:t>
      </w:r>
      <w:r w:rsidR="00614655">
        <w:t>facility</w:t>
      </w:r>
      <w:r>
        <w:t xml:space="preserve"> </w:t>
      </w:r>
      <w:r w:rsidRPr="00704F97">
        <w:t>is owned by the Federal, State, City, or County government;</w:t>
      </w:r>
    </w:p>
    <w:p w14:paraId="79CFB33C" w14:textId="77777777" w:rsidR="00CB317B" w:rsidRPr="00704F97" w:rsidRDefault="00CB317B" w:rsidP="00CB317B">
      <w:pPr>
        <w:numPr>
          <w:ilvl w:val="0"/>
          <w:numId w:val="1"/>
        </w:numPr>
      </w:pPr>
      <w:r w:rsidRPr="00704F97">
        <w:t xml:space="preserve">A ranking military officer, if the </w:t>
      </w:r>
      <w:r w:rsidR="009346E7">
        <w:t>facility</w:t>
      </w:r>
      <w:r w:rsidRPr="00704F97">
        <w:t xml:space="preserve"> is located at a military base.</w:t>
      </w:r>
    </w:p>
    <w:p w14:paraId="301C0E97" w14:textId="77777777" w:rsidR="00CB317B" w:rsidRDefault="00CB317B" w:rsidP="00CB317B">
      <w:pPr>
        <w:rPr>
          <w:b/>
          <w:bCs/>
          <w:i/>
          <w:iCs/>
          <w:szCs w:val="22"/>
        </w:rPr>
      </w:pPr>
    </w:p>
    <w:p w14:paraId="3F689232" w14:textId="77777777" w:rsidR="00CB317B" w:rsidRDefault="00CB317B" w:rsidP="00CB317B">
      <w:pPr>
        <w:rPr>
          <w:b/>
          <w:bCs/>
        </w:rPr>
      </w:pPr>
      <w:r>
        <w:rPr>
          <w:b/>
          <w:bCs/>
        </w:rPr>
        <w:t>I CERTIFY THAT INFORMATION CONTAINED IN THIS REPORT TO BE ACCURATE AND TRUE TO THE BEST OF MY KNOWLEDGE.</w:t>
      </w:r>
    </w:p>
    <w:p w14:paraId="29BD4BC0" w14:textId="77777777" w:rsidR="00CB317B" w:rsidRDefault="00CB317B" w:rsidP="00CB317B">
      <w:pPr>
        <w:rPr>
          <w:b/>
          <w:bCs/>
        </w:rPr>
      </w:pPr>
    </w:p>
    <w:p w14:paraId="5E0FD872" w14:textId="77777777" w:rsidR="00CB317B" w:rsidRPr="00642EDB" w:rsidRDefault="00CB317B" w:rsidP="00CB317B">
      <w:pPr>
        <w:rPr>
          <w:b/>
          <w:bCs/>
          <w:u w:val="single"/>
        </w:rPr>
      </w:pPr>
      <w:r>
        <w:rPr>
          <w:b/>
          <w:bCs/>
        </w:rPr>
        <w:t xml:space="preserve">____________________________________________                                  </w:t>
      </w:r>
      <w:r w:rsidR="006258DB" w:rsidRPr="00642EDB">
        <w:rPr>
          <w:b/>
          <w:bCs/>
          <w:u w:val="single"/>
        </w:rPr>
        <w:t xml:space="preserve"> </w:t>
      </w:r>
      <w:r w:rsidR="00F52853" w:rsidRPr="00642EDB">
        <w:rPr>
          <w:b/>
          <w:bCs/>
          <w:u w:val="single"/>
        </w:rPr>
        <w:fldChar w:fldCharType="begin">
          <w:ffData>
            <w:name w:val="Text26"/>
            <w:enabled/>
            <w:calcOnExit w:val="0"/>
            <w:textInput/>
          </w:ffData>
        </w:fldChar>
      </w:r>
      <w:bookmarkStart w:id="27" w:name="Text26"/>
      <w:r w:rsidR="00F52853" w:rsidRPr="00642EDB">
        <w:rPr>
          <w:b/>
          <w:bCs/>
          <w:u w:val="single"/>
        </w:rPr>
        <w:instrText xml:space="preserve"> FORMTEXT </w:instrText>
      </w:r>
      <w:r w:rsidR="00F52853" w:rsidRPr="00642EDB">
        <w:rPr>
          <w:b/>
          <w:bCs/>
          <w:u w:val="single"/>
        </w:rPr>
      </w:r>
      <w:r w:rsidR="00F52853" w:rsidRPr="00642EDB">
        <w:rPr>
          <w:b/>
          <w:bCs/>
          <w:u w:val="single"/>
        </w:rPr>
        <w:fldChar w:fldCharType="separate"/>
      </w:r>
      <w:r w:rsidR="00671663" w:rsidRPr="00642EDB">
        <w:rPr>
          <w:b/>
          <w:bCs/>
          <w:noProof/>
          <w:u w:val="single"/>
        </w:rPr>
        <w:t> </w:t>
      </w:r>
      <w:r w:rsidR="00671663" w:rsidRPr="00642EDB">
        <w:rPr>
          <w:b/>
          <w:bCs/>
          <w:noProof/>
          <w:u w:val="single"/>
        </w:rPr>
        <w:t> </w:t>
      </w:r>
      <w:r w:rsidR="00671663" w:rsidRPr="00642EDB">
        <w:rPr>
          <w:b/>
          <w:bCs/>
          <w:noProof/>
          <w:u w:val="single"/>
        </w:rPr>
        <w:t> </w:t>
      </w:r>
      <w:r w:rsidR="00671663" w:rsidRPr="00642EDB">
        <w:rPr>
          <w:b/>
          <w:bCs/>
          <w:noProof/>
          <w:u w:val="single"/>
        </w:rPr>
        <w:t> </w:t>
      </w:r>
      <w:r w:rsidR="00671663" w:rsidRPr="00642EDB">
        <w:rPr>
          <w:b/>
          <w:bCs/>
          <w:noProof/>
          <w:u w:val="single"/>
        </w:rPr>
        <w:t> </w:t>
      </w:r>
      <w:r w:rsidR="00F52853" w:rsidRPr="00642EDB">
        <w:rPr>
          <w:b/>
          <w:bCs/>
          <w:u w:val="single"/>
        </w:rPr>
        <w:fldChar w:fldCharType="end"/>
      </w:r>
      <w:bookmarkEnd w:id="27"/>
    </w:p>
    <w:p w14:paraId="20EF6322" w14:textId="77777777" w:rsidR="00CB317B" w:rsidRDefault="00CB317B" w:rsidP="00CB317B">
      <w:pPr>
        <w:rPr>
          <w:b/>
          <w:bCs/>
          <w:i/>
          <w:iCs/>
          <w:sz w:val="18"/>
          <w:szCs w:val="18"/>
        </w:rPr>
      </w:pPr>
      <w:r>
        <w:rPr>
          <w:b/>
          <w:bCs/>
          <w:i/>
          <w:iCs/>
          <w:sz w:val="18"/>
          <w:szCs w:val="18"/>
        </w:rPr>
        <w:t xml:space="preserve">(Signature of Responsible Official)                                                                                                            (Date)                      </w:t>
      </w:r>
    </w:p>
    <w:p w14:paraId="1ABAE167" w14:textId="77777777" w:rsidR="009D4544" w:rsidRDefault="009D4544">
      <w:pPr>
        <w:rPr>
          <w:b/>
          <w:bCs/>
        </w:rPr>
      </w:pPr>
    </w:p>
    <w:sectPr w:rsidR="009D4544" w:rsidSect="00341873">
      <w:footerReference w:type="even" r:id="rId10"/>
      <w:footerReference w:type="default" r:id="rId11"/>
      <w:pgSz w:w="12240" w:h="15840"/>
      <w:pgMar w:top="1080" w:right="864" w:bottom="547"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9B69A" w14:textId="77777777" w:rsidR="00F30FFA" w:rsidRDefault="00F30FFA">
      <w:r>
        <w:separator/>
      </w:r>
    </w:p>
  </w:endnote>
  <w:endnote w:type="continuationSeparator" w:id="0">
    <w:p w14:paraId="5C090164" w14:textId="77777777" w:rsidR="00F30FFA" w:rsidRDefault="00F30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E)">
    <w:altName w:val="Times New Roman"/>
    <w:panose1 w:val="00000000000000000000"/>
    <w:charset w:val="EE"/>
    <w:family w:val="roman"/>
    <w:notTrueType/>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4A4C" w14:textId="77777777" w:rsidR="00083FF3" w:rsidRDefault="00083FF3" w:rsidP="004613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491182" w14:textId="77777777" w:rsidR="00083FF3" w:rsidRDefault="00083FF3" w:rsidP="00083F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3581" w14:textId="77777777" w:rsidR="006258DB" w:rsidRDefault="006258DB" w:rsidP="006258DB">
    <w:pPr>
      <w:pStyle w:val="Footer"/>
      <w:tabs>
        <w:tab w:val="clear" w:pos="4320"/>
        <w:tab w:val="clear" w:pos="8640"/>
        <w:tab w:val="center" w:pos="5256"/>
        <w:tab w:val="right" w:pos="10512"/>
      </w:tabs>
      <w:jc w:val="center"/>
    </w:pPr>
    <w:r>
      <w:t xml:space="preserve">Page </w:t>
    </w:r>
    <w:r>
      <w:rPr>
        <w:b/>
      </w:rPr>
      <w:fldChar w:fldCharType="begin"/>
    </w:r>
    <w:r>
      <w:rPr>
        <w:b/>
      </w:rPr>
      <w:instrText xml:space="preserve"> PAGE  \* Arabic  \* MERGEFORMAT </w:instrText>
    </w:r>
    <w:r>
      <w:rPr>
        <w:b/>
      </w:rPr>
      <w:fldChar w:fldCharType="separate"/>
    </w:r>
    <w:r w:rsidR="00C745F7">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sidR="00C745F7">
      <w:rPr>
        <w:b/>
        <w:noProof/>
      </w:rPr>
      <w:t>4</w:t>
    </w:r>
    <w:r>
      <w:rPr>
        <w:b/>
      </w:rPr>
      <w:fldChar w:fldCharType="end"/>
    </w:r>
  </w:p>
  <w:p w14:paraId="53836B35" w14:textId="1542B43C" w:rsidR="00DA1EC2" w:rsidRPr="006258DB" w:rsidRDefault="006258DB" w:rsidP="006258DB">
    <w:pPr>
      <w:pStyle w:val="Footer"/>
      <w:tabs>
        <w:tab w:val="clear" w:pos="4320"/>
        <w:tab w:val="clear" w:pos="8640"/>
        <w:tab w:val="center" w:pos="5256"/>
        <w:tab w:val="right" w:pos="10512"/>
      </w:tabs>
    </w:pPr>
    <w:r>
      <w:t xml:space="preserve">Revised </w:t>
    </w:r>
    <w:r w:rsidR="00D92BFD">
      <w:t xml:space="preserve">December 29, </w:t>
    </w:r>
    <w:proofErr w:type="gramStart"/>
    <w:r w:rsidR="00D92BFD">
      <w:t>2022</w:t>
    </w:r>
    <w:proofErr w:type="gramEnd"/>
    <w:r>
      <w:tab/>
    </w:r>
    <w:r>
      <w:tab/>
      <w:t>08-005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E3E6" w14:textId="77777777" w:rsidR="00F30FFA" w:rsidRDefault="00F30FFA">
      <w:r>
        <w:separator/>
      </w:r>
    </w:p>
  </w:footnote>
  <w:footnote w:type="continuationSeparator" w:id="0">
    <w:p w14:paraId="149AAADA" w14:textId="77777777" w:rsidR="00F30FFA" w:rsidRDefault="00F30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EE6"/>
    <w:multiLevelType w:val="hybridMultilevel"/>
    <w:tmpl w:val="F2CE6218"/>
    <w:lvl w:ilvl="0" w:tplc="A30459EA">
      <w:start w:val="3"/>
      <w:numFmt w:val="low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32653A1"/>
    <w:multiLevelType w:val="hybridMultilevel"/>
    <w:tmpl w:val="2A404FD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737D61"/>
    <w:multiLevelType w:val="hybridMultilevel"/>
    <w:tmpl w:val="36E20504"/>
    <w:lvl w:ilvl="0" w:tplc="E9723FC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1135DE3"/>
    <w:multiLevelType w:val="hybridMultilevel"/>
    <w:tmpl w:val="B4B4CB5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6A6778"/>
    <w:multiLevelType w:val="hybridMultilevel"/>
    <w:tmpl w:val="8A9AC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3F44E2"/>
    <w:multiLevelType w:val="hybridMultilevel"/>
    <w:tmpl w:val="B2C24016"/>
    <w:lvl w:ilvl="0" w:tplc="17DA46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67AC0CE1"/>
    <w:multiLevelType w:val="hybridMultilevel"/>
    <w:tmpl w:val="9A563D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BE4D0D"/>
    <w:multiLevelType w:val="hybridMultilevel"/>
    <w:tmpl w:val="5C0E1F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066420A"/>
    <w:multiLevelType w:val="hybridMultilevel"/>
    <w:tmpl w:val="B2C24016"/>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2CC3B89"/>
    <w:multiLevelType w:val="hybridMultilevel"/>
    <w:tmpl w:val="60D65928"/>
    <w:lvl w:ilvl="0" w:tplc="A7C82900">
      <w:start w:val="1"/>
      <w:numFmt w:val="bullet"/>
      <w:lvlText w:val=""/>
      <w:lvlJc w:val="left"/>
      <w:rPr>
        <w:rFonts w:ascii="Symbol" w:hAnsi="Symbol" w:hint="default"/>
        <w:b w:val="0"/>
        <w:i w:val="0"/>
        <w:caps w:val="0"/>
        <w:color w:val="auto"/>
        <w:sz w:val="24"/>
        <w:szCs w:val="24"/>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4"/>
  </w:num>
  <w:num w:numId="3">
    <w:abstractNumId w:val="5"/>
  </w:num>
  <w:num w:numId="4">
    <w:abstractNumId w:val="8"/>
  </w:num>
  <w:num w:numId="5">
    <w:abstractNumId w:val="6"/>
  </w:num>
  <w:num w:numId="6">
    <w:abstractNumId w:val="3"/>
  </w:num>
  <w:num w:numId="7">
    <w:abstractNumId w:val="0"/>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00"/>
    <w:rsid w:val="000303BC"/>
    <w:rsid w:val="00041A4A"/>
    <w:rsid w:val="00064500"/>
    <w:rsid w:val="00083FF3"/>
    <w:rsid w:val="000943BF"/>
    <w:rsid w:val="000B728C"/>
    <w:rsid w:val="000D5DAE"/>
    <w:rsid w:val="000D68AE"/>
    <w:rsid w:val="00105479"/>
    <w:rsid w:val="0011366C"/>
    <w:rsid w:val="00117A91"/>
    <w:rsid w:val="00170CB2"/>
    <w:rsid w:val="00187383"/>
    <w:rsid w:val="001B5DCE"/>
    <w:rsid w:val="001B7FE2"/>
    <w:rsid w:val="001E781B"/>
    <w:rsid w:val="00206EF5"/>
    <w:rsid w:val="0021387E"/>
    <w:rsid w:val="00224DE0"/>
    <w:rsid w:val="00244E62"/>
    <w:rsid w:val="00246ECD"/>
    <w:rsid w:val="0025080E"/>
    <w:rsid w:val="00256C3F"/>
    <w:rsid w:val="00264B07"/>
    <w:rsid w:val="002936DF"/>
    <w:rsid w:val="002A0068"/>
    <w:rsid w:val="002A0627"/>
    <w:rsid w:val="002C2A0C"/>
    <w:rsid w:val="002D6D23"/>
    <w:rsid w:val="002E1C0F"/>
    <w:rsid w:val="002E5450"/>
    <w:rsid w:val="002F670C"/>
    <w:rsid w:val="00307147"/>
    <w:rsid w:val="00323158"/>
    <w:rsid w:val="00331559"/>
    <w:rsid w:val="003315BF"/>
    <w:rsid w:val="00341873"/>
    <w:rsid w:val="003517B1"/>
    <w:rsid w:val="0039747D"/>
    <w:rsid w:val="003B5EFD"/>
    <w:rsid w:val="0043212C"/>
    <w:rsid w:val="00444BC9"/>
    <w:rsid w:val="00451778"/>
    <w:rsid w:val="004613CB"/>
    <w:rsid w:val="00481865"/>
    <w:rsid w:val="004B793C"/>
    <w:rsid w:val="0051352A"/>
    <w:rsid w:val="00544170"/>
    <w:rsid w:val="0056376A"/>
    <w:rsid w:val="0058117F"/>
    <w:rsid w:val="00594B0D"/>
    <w:rsid w:val="005B1612"/>
    <w:rsid w:val="005E3EBC"/>
    <w:rsid w:val="005F257E"/>
    <w:rsid w:val="00614655"/>
    <w:rsid w:val="00625899"/>
    <w:rsid w:val="006258DB"/>
    <w:rsid w:val="00635B6C"/>
    <w:rsid w:val="00642EDB"/>
    <w:rsid w:val="00646483"/>
    <w:rsid w:val="00671663"/>
    <w:rsid w:val="006824BF"/>
    <w:rsid w:val="00686AD0"/>
    <w:rsid w:val="006A5537"/>
    <w:rsid w:val="006B2402"/>
    <w:rsid w:val="006B6C61"/>
    <w:rsid w:val="006C517D"/>
    <w:rsid w:val="006E6FE3"/>
    <w:rsid w:val="006E7A97"/>
    <w:rsid w:val="007034A6"/>
    <w:rsid w:val="007044FF"/>
    <w:rsid w:val="00704F97"/>
    <w:rsid w:val="00710DFD"/>
    <w:rsid w:val="00716EC3"/>
    <w:rsid w:val="00723F95"/>
    <w:rsid w:val="00734C91"/>
    <w:rsid w:val="007969BA"/>
    <w:rsid w:val="007C0C04"/>
    <w:rsid w:val="00826B60"/>
    <w:rsid w:val="00831B90"/>
    <w:rsid w:val="00832190"/>
    <w:rsid w:val="00832648"/>
    <w:rsid w:val="00862A27"/>
    <w:rsid w:val="008674CC"/>
    <w:rsid w:val="00887688"/>
    <w:rsid w:val="008904D1"/>
    <w:rsid w:val="008A11FE"/>
    <w:rsid w:val="008D2872"/>
    <w:rsid w:val="008D7874"/>
    <w:rsid w:val="008F22BB"/>
    <w:rsid w:val="009346E7"/>
    <w:rsid w:val="00953F2E"/>
    <w:rsid w:val="00955103"/>
    <w:rsid w:val="0096340C"/>
    <w:rsid w:val="009C7618"/>
    <w:rsid w:val="009D4544"/>
    <w:rsid w:val="009E1CD5"/>
    <w:rsid w:val="009E4C27"/>
    <w:rsid w:val="009E649A"/>
    <w:rsid w:val="009F0AC7"/>
    <w:rsid w:val="00A06CD7"/>
    <w:rsid w:val="00A25B39"/>
    <w:rsid w:val="00A5147F"/>
    <w:rsid w:val="00A67D31"/>
    <w:rsid w:val="00AA36A0"/>
    <w:rsid w:val="00AC1BE2"/>
    <w:rsid w:val="00AC5B18"/>
    <w:rsid w:val="00AC7F30"/>
    <w:rsid w:val="00AE113E"/>
    <w:rsid w:val="00AE2DB7"/>
    <w:rsid w:val="00AE7EE5"/>
    <w:rsid w:val="00B1123F"/>
    <w:rsid w:val="00B31771"/>
    <w:rsid w:val="00B53B01"/>
    <w:rsid w:val="00B545FD"/>
    <w:rsid w:val="00B71EF3"/>
    <w:rsid w:val="00B81B4D"/>
    <w:rsid w:val="00BA0C95"/>
    <w:rsid w:val="00BA1C3E"/>
    <w:rsid w:val="00BA7119"/>
    <w:rsid w:val="00BB6955"/>
    <w:rsid w:val="00BD4C73"/>
    <w:rsid w:val="00C5322C"/>
    <w:rsid w:val="00C53EA6"/>
    <w:rsid w:val="00C745F7"/>
    <w:rsid w:val="00C80269"/>
    <w:rsid w:val="00C81954"/>
    <w:rsid w:val="00CB317B"/>
    <w:rsid w:val="00CC69DB"/>
    <w:rsid w:val="00CE6714"/>
    <w:rsid w:val="00CF1AE8"/>
    <w:rsid w:val="00D01955"/>
    <w:rsid w:val="00D31866"/>
    <w:rsid w:val="00D3735B"/>
    <w:rsid w:val="00D55C7C"/>
    <w:rsid w:val="00D71410"/>
    <w:rsid w:val="00D91271"/>
    <w:rsid w:val="00D92BFD"/>
    <w:rsid w:val="00DA05F4"/>
    <w:rsid w:val="00DA1EC2"/>
    <w:rsid w:val="00DC4465"/>
    <w:rsid w:val="00DE5ABB"/>
    <w:rsid w:val="00DE620D"/>
    <w:rsid w:val="00DF0C47"/>
    <w:rsid w:val="00E0301F"/>
    <w:rsid w:val="00E15320"/>
    <w:rsid w:val="00E16066"/>
    <w:rsid w:val="00E66A1B"/>
    <w:rsid w:val="00E83CCB"/>
    <w:rsid w:val="00E92F08"/>
    <w:rsid w:val="00EA3B2B"/>
    <w:rsid w:val="00EB2DA3"/>
    <w:rsid w:val="00ED684B"/>
    <w:rsid w:val="00EF2FB1"/>
    <w:rsid w:val="00EF41D3"/>
    <w:rsid w:val="00F30FFA"/>
    <w:rsid w:val="00F4599E"/>
    <w:rsid w:val="00F52853"/>
    <w:rsid w:val="00F5790B"/>
    <w:rsid w:val="00F852E0"/>
    <w:rsid w:val="00F91B54"/>
    <w:rsid w:val="00FA050A"/>
    <w:rsid w:val="00FC68BE"/>
    <w:rsid w:val="00FF5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date"/>
  <w:shapeDefaults>
    <o:shapedefaults v:ext="edit" spidmax="1026"/>
    <o:shapelayout v:ext="edit">
      <o:idmap v:ext="edit" data="1"/>
    </o:shapelayout>
  </w:shapeDefaults>
  <w:decimalSymbol w:val="."/>
  <w:listSeparator w:val=","/>
  <w14:docId w14:val="53645275"/>
  <w15:docId w15:val="{07D25007-DBDF-4DF9-9AD0-F874A6C79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5040"/>
      </w:tabs>
      <w:autoSpaceDE w:val="0"/>
      <w:autoSpaceDN w:val="0"/>
      <w:adjustRightInd w:val="0"/>
      <w:outlineLvl w:val="0"/>
    </w:pPr>
  </w:style>
  <w:style w:type="paragraph" w:styleId="Heading2">
    <w:name w:val="heading 2"/>
    <w:basedOn w:val="Normal"/>
    <w:next w:val="Normal"/>
    <w:qFormat/>
    <w:pPr>
      <w:keepNext/>
      <w:outlineLvl w:val="1"/>
    </w:pPr>
    <w:rPr>
      <w:b/>
      <w:bCs/>
      <w:i/>
      <w:iCs/>
      <w:u w:val="single"/>
    </w:rPr>
  </w:style>
  <w:style w:type="paragraph" w:styleId="Heading3">
    <w:name w:val="heading 3"/>
    <w:basedOn w:val="Normal"/>
    <w:next w:val="Normal"/>
    <w:qFormat/>
    <w:pPr>
      <w:keepNext/>
      <w:widowControl w:val="0"/>
      <w:autoSpaceDE w:val="0"/>
      <w:autoSpaceDN w:val="0"/>
      <w:adjustRightInd w:val="0"/>
      <w:outlineLvl w:val="2"/>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autoSpaceDE w:val="0"/>
      <w:autoSpaceDN w:val="0"/>
      <w:adjustRightInd w:val="0"/>
      <w:jc w:val="center"/>
    </w:pPr>
    <w:rPr>
      <w:b/>
      <w:bCs/>
    </w:rPr>
  </w:style>
  <w:style w:type="paragraph" w:styleId="BodyText">
    <w:name w:val="Body Text"/>
    <w:basedOn w:val="Normal"/>
    <w:pPr>
      <w:widowControl w:val="0"/>
      <w:autoSpaceDE w:val="0"/>
      <w:autoSpaceDN w:val="0"/>
      <w:adjustRightInd w:val="0"/>
    </w:pPr>
    <w:rPr>
      <w:szCs w:val="20"/>
    </w:rPr>
  </w:style>
  <w:style w:type="paragraph" w:styleId="BodyText3">
    <w:name w:val="Body Text 3"/>
    <w:basedOn w:val="Normal"/>
    <w:pPr>
      <w:widowControl w:val="0"/>
      <w:autoSpaceDE w:val="0"/>
      <w:autoSpaceDN w:val="0"/>
      <w:adjustRightInd w:val="0"/>
    </w:pPr>
    <w:rPr>
      <w:i/>
      <w:iCs/>
      <w:sz w:val="28"/>
    </w:rPr>
  </w:style>
  <w:style w:type="paragraph" w:styleId="BodyText2">
    <w:name w:val="Body Text 2"/>
    <w:basedOn w:val="Normal"/>
    <w:pPr>
      <w:spacing w:line="360" w:lineRule="auto"/>
    </w:pPr>
    <w:rPr>
      <w:rFonts w:ascii="Times New (WE)" w:hAnsi="Times New (WE)"/>
      <w:b/>
      <w:bCs/>
    </w:rPr>
  </w:style>
  <w:style w:type="table" w:styleId="TableGrid">
    <w:name w:val="Table Grid"/>
    <w:basedOn w:val="TableNormal"/>
    <w:rsid w:val="00B11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F670C"/>
    <w:pPr>
      <w:widowControl w:val="0"/>
      <w:tabs>
        <w:tab w:val="center" w:pos="4320"/>
        <w:tab w:val="right" w:pos="8640"/>
      </w:tabs>
      <w:spacing w:after="240"/>
    </w:pPr>
    <w:rPr>
      <w:rFonts w:ascii="Arial" w:hAnsi="Arial"/>
      <w:sz w:val="20"/>
      <w:szCs w:val="20"/>
    </w:rPr>
  </w:style>
  <w:style w:type="character" w:styleId="Hyperlink">
    <w:name w:val="Hyperlink"/>
    <w:rsid w:val="00CB317B"/>
    <w:rPr>
      <w:color w:val="0000FF"/>
      <w:u w:val="single"/>
    </w:rPr>
  </w:style>
  <w:style w:type="paragraph" w:styleId="Footer">
    <w:name w:val="footer"/>
    <w:basedOn w:val="Normal"/>
    <w:rsid w:val="00083FF3"/>
    <w:pPr>
      <w:tabs>
        <w:tab w:val="center" w:pos="4320"/>
        <w:tab w:val="right" w:pos="8640"/>
      </w:tabs>
    </w:pPr>
  </w:style>
  <w:style w:type="character" w:styleId="PageNumber">
    <w:name w:val="page number"/>
    <w:basedOn w:val="DefaultParagraphFont"/>
    <w:rsid w:val="00083FF3"/>
  </w:style>
  <w:style w:type="paragraph" w:styleId="BalloonText">
    <w:name w:val="Balloon Text"/>
    <w:basedOn w:val="Normal"/>
    <w:semiHidden/>
    <w:rsid w:val="00625899"/>
    <w:rPr>
      <w:rFonts w:ascii="Tahoma" w:hAnsi="Tahoma" w:cs="Tahoma"/>
      <w:sz w:val="16"/>
      <w:szCs w:val="16"/>
    </w:rPr>
  </w:style>
  <w:style w:type="character" w:styleId="UnresolvedMention">
    <w:name w:val="Unresolved Mention"/>
    <w:basedOn w:val="DefaultParagraphFont"/>
    <w:uiPriority w:val="99"/>
    <w:semiHidden/>
    <w:unhideWhenUsed/>
    <w:rsid w:val="0058117F"/>
    <w:rPr>
      <w:color w:val="605E5C"/>
      <w:shd w:val="clear" w:color="auto" w:fill="E1DFDD"/>
    </w:rPr>
  </w:style>
  <w:style w:type="character" w:styleId="FollowedHyperlink">
    <w:name w:val="FollowedHyperlink"/>
    <w:basedOn w:val="DefaultParagraphFont"/>
    <w:uiPriority w:val="99"/>
    <w:semiHidden/>
    <w:unhideWhenUsed/>
    <w:rsid w:val="00E66A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e.ne.gov/NDEQProg.nsf/AirToxicPage.xsp?databaseName=CN=DEQSER6/O=NDEQ!!AirToxic.nsf&amp;documentId=356450627EAB9AB1862574EB0061DB22&amp;action=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62BE-DE0D-416F-816E-8CD58D28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NEBRASKA DEPARTMENT OF ENVIRONMENTAL QUALITY</vt:lpstr>
    </vt:vector>
  </TitlesOfParts>
  <Company>State of Nebraska</Company>
  <LinksUpToDate>false</LinksUpToDate>
  <CharactersWithSpaces>8288</CharactersWithSpaces>
  <SharedDoc>false</SharedDoc>
  <HLinks>
    <vt:vector size="12" baseType="variant">
      <vt:variant>
        <vt:i4>7995429</vt:i4>
      </vt:variant>
      <vt:variant>
        <vt:i4>3</vt:i4>
      </vt:variant>
      <vt:variant>
        <vt:i4>0</vt:i4>
      </vt:variant>
      <vt:variant>
        <vt:i4>5</vt:i4>
      </vt:variant>
      <vt:variant>
        <vt:lpwstr>http://www.deq.state.ne.us/</vt:lpwstr>
      </vt:variant>
      <vt:variant>
        <vt:lpwstr/>
      </vt:variant>
      <vt:variant>
        <vt:i4>5570563</vt:i4>
      </vt:variant>
      <vt:variant>
        <vt:i4>0</vt:i4>
      </vt:variant>
      <vt:variant>
        <vt:i4>0</vt:i4>
      </vt:variant>
      <vt:variant>
        <vt:i4>5</vt:i4>
      </vt:variant>
      <vt:variant>
        <vt:lpwstr>http://www.deq.state.ne.us/AirToxic.nsf/pages/CCCCCC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 DEPARTMENT OF ENVIRONMENTAL QUALITY</dc:title>
  <dc:creator>NDEQ</dc:creator>
  <cp:lastModifiedBy>Hardesty, Danielle</cp:lastModifiedBy>
  <cp:revision>11</cp:revision>
  <cp:lastPrinted>2023-01-26T23:29:00Z</cp:lastPrinted>
  <dcterms:created xsi:type="dcterms:W3CDTF">2022-12-29T23:40:00Z</dcterms:created>
  <dcterms:modified xsi:type="dcterms:W3CDTF">2023-01-26T23:30:00Z</dcterms:modified>
</cp:coreProperties>
</file>