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468E4" w14:textId="77777777" w:rsidR="006F445D" w:rsidRPr="006F445D" w:rsidRDefault="006F445D" w:rsidP="006F445D">
      <w:pPr>
        <w:jc w:val="center"/>
        <w:rPr>
          <w:rFonts w:ascii="Arial" w:hAnsi="Arial" w:cs="Arial"/>
          <w:b/>
          <w:bCs/>
        </w:rPr>
      </w:pPr>
      <w:r w:rsidRPr="006F445D">
        <w:rPr>
          <w:rFonts w:ascii="Arial" w:hAnsi="Arial" w:cs="Arial"/>
          <w:b/>
          <w:bCs/>
        </w:rPr>
        <w:t>PUBLIC MEETING NOTICE</w:t>
      </w:r>
    </w:p>
    <w:p w14:paraId="3DA3CB52" w14:textId="2E2F5218" w:rsidR="006F445D" w:rsidRPr="006F445D" w:rsidRDefault="006F445D" w:rsidP="006F445D">
      <w:pPr>
        <w:spacing w:line="240" w:lineRule="auto"/>
        <w:jc w:val="both"/>
        <w:rPr>
          <w:rFonts w:ascii="Arial" w:hAnsi="Arial" w:cs="Arial"/>
        </w:rPr>
      </w:pPr>
      <w:r w:rsidRPr="006F445D">
        <w:rPr>
          <w:rFonts w:ascii="Arial" w:hAnsi="Arial" w:cs="Arial"/>
        </w:rPr>
        <w:t xml:space="preserve">The Water Well Standards and Contractors’ Licensing Board will hold a meeting on </w:t>
      </w:r>
      <w:r w:rsidR="00E45FF7">
        <w:rPr>
          <w:rFonts w:ascii="Arial" w:hAnsi="Arial" w:cs="Arial"/>
        </w:rPr>
        <w:t>October 28</w:t>
      </w:r>
      <w:r w:rsidR="00E45FF7" w:rsidRPr="00E45FF7">
        <w:rPr>
          <w:rFonts w:ascii="Arial" w:hAnsi="Arial" w:cs="Arial"/>
          <w:vertAlign w:val="superscript"/>
        </w:rPr>
        <w:t>th</w:t>
      </w:r>
      <w:r w:rsidRPr="006F445D">
        <w:rPr>
          <w:rFonts w:ascii="Arial" w:hAnsi="Arial" w:cs="Arial"/>
        </w:rPr>
        <w:t>, 2026, at 10:00 a.m. CST at the Department of Water, Energy &amp; Environment</w:t>
      </w:r>
      <w:r>
        <w:rPr>
          <w:rFonts w:ascii="Arial" w:hAnsi="Arial" w:cs="Arial"/>
        </w:rPr>
        <w:t xml:space="preserve"> </w:t>
      </w:r>
      <w:r w:rsidRPr="006F445D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F445D">
        <w:rPr>
          <w:rFonts w:ascii="Arial" w:hAnsi="Arial" w:cs="Arial"/>
        </w:rPr>
        <w:t>245 Fallbrook Blvd</w:t>
      </w:r>
      <w:r>
        <w:rPr>
          <w:rFonts w:ascii="Arial" w:hAnsi="Arial" w:cs="Arial"/>
        </w:rPr>
        <w:t xml:space="preserve"> </w:t>
      </w:r>
      <w:r w:rsidRPr="006F445D">
        <w:rPr>
          <w:rFonts w:ascii="Arial" w:hAnsi="Arial" w:cs="Arial"/>
        </w:rPr>
        <w:t>- Lincoln, NE</w:t>
      </w:r>
      <w:r>
        <w:rPr>
          <w:rFonts w:ascii="Arial" w:hAnsi="Arial" w:cs="Arial"/>
        </w:rPr>
        <w:t xml:space="preserve"> </w:t>
      </w:r>
      <w:r w:rsidRPr="006F445D">
        <w:rPr>
          <w:rFonts w:ascii="Arial" w:hAnsi="Arial" w:cs="Arial"/>
        </w:rPr>
        <w:t>- Rm 031 LL. The agenda, which is kept continually current, is available for public inspection during normal business hours (8 a.m. to 5 p.m. Monday through Friday, excluding holidays) at the Nebraska Department of Environment and Energy, Water Well Standards, 245 Fallbrook Blvd, Ste 100, Lincoln, NE  68521 or on our webpage at:</w:t>
      </w:r>
    </w:p>
    <w:p w14:paraId="7647C6E2" w14:textId="565A2C1E" w:rsidR="00F81B0C" w:rsidRDefault="00E45FF7" w:rsidP="006F445D">
      <w:pPr>
        <w:spacing w:line="240" w:lineRule="auto"/>
        <w:jc w:val="both"/>
        <w:rPr>
          <w:rFonts w:ascii="Arial" w:hAnsi="Arial" w:cs="Arial"/>
        </w:rPr>
      </w:pPr>
      <w:hyperlink r:id="rId4" w:history="1">
        <w:r w:rsidRPr="00B46FB3">
          <w:rPr>
            <w:rStyle w:val="Hyperlink"/>
            <w:rFonts w:ascii="Arial" w:hAnsi="Arial" w:cs="Arial"/>
          </w:rPr>
          <w:t>https://dwee.nebraska.gov/water/groundwater/water-well-standards-and-contractors-licensing-program/w</w:t>
        </w:r>
        <w:r w:rsidRPr="00B46FB3">
          <w:rPr>
            <w:rStyle w:val="Hyperlink"/>
            <w:rFonts w:ascii="Arial" w:hAnsi="Arial" w:cs="Arial"/>
          </w:rPr>
          <w:t>a</w:t>
        </w:r>
        <w:r w:rsidRPr="00B46FB3">
          <w:rPr>
            <w:rStyle w:val="Hyperlink"/>
            <w:rFonts w:ascii="Arial" w:hAnsi="Arial" w:cs="Arial"/>
          </w:rPr>
          <w:t>ter-well-standards-and-contractors-licensing-board</w:t>
        </w:r>
      </w:hyperlink>
    </w:p>
    <w:p w14:paraId="6CB4FDBF" w14:textId="77777777" w:rsidR="006F445D" w:rsidRPr="006F445D" w:rsidRDefault="006F445D" w:rsidP="006F445D">
      <w:pPr>
        <w:rPr>
          <w:rFonts w:ascii="Arial" w:hAnsi="Arial" w:cs="Arial"/>
        </w:rPr>
      </w:pPr>
    </w:p>
    <w:sectPr w:rsidR="006F445D" w:rsidRPr="006F4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5D"/>
    <w:rsid w:val="001619DD"/>
    <w:rsid w:val="006F445D"/>
    <w:rsid w:val="00B97F25"/>
    <w:rsid w:val="00D111AC"/>
    <w:rsid w:val="00E45FF7"/>
    <w:rsid w:val="00F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DC3DF"/>
  <w15:chartTrackingRefBased/>
  <w15:docId w15:val="{67775FF8-E750-4774-8667-4EAD026B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4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4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44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4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5FF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wee.nebraska.gov/water/groundwater/water-well-standards-and-contractors-licensing-program/water-well-standards-and-contractors-licensing-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Dufek, Jaiden</dc:creator>
  <cp:keywords/>
  <dc:description/>
  <cp:lastModifiedBy>Dufek, Jaiden</cp:lastModifiedBy>
  <cp:revision>2</cp:revision>
  <dcterms:created xsi:type="dcterms:W3CDTF">2026-07-24T15:18:00Z</dcterms:created>
  <dcterms:modified xsi:type="dcterms:W3CDTF">2026-10-14T14:27:00Z</dcterms:modified>
</cp:coreProperties>
</file>