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D7D1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When water freezes it becomes this (Ice)</w:t>
      </w:r>
    </w:p>
    <w:p w14:paraId="67EB2FC2" w14:textId="1EA25D8E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state department deals with water quantity (</w:t>
      </w:r>
      <w:r w:rsidR="00A35C36">
        <w:t>Ne</w:t>
      </w:r>
      <w:r w:rsidRPr="003A3603">
        <w:t>DNR)</w:t>
      </w:r>
    </w:p>
    <w:p w14:paraId="44942694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energy source for the water cycle (Sun)</w:t>
      </w:r>
    </w:p>
    <w:p w14:paraId="0298D456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also called rain (precipitation)</w:t>
      </w:r>
    </w:p>
    <w:p w14:paraId="3C168F2E" w14:textId="189B9EC3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biggest aquifer in the USA (</w:t>
      </w:r>
      <w:r>
        <w:t>O</w:t>
      </w:r>
      <w:r w:rsidRPr="003A3603">
        <w:t>gallala)</w:t>
      </w:r>
    </w:p>
    <w:p w14:paraId="487FAA6F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Pockets of ground water are called this (aquifer)</w:t>
      </w:r>
    </w:p>
    <w:p w14:paraId="64BA432E" w14:textId="724F5366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 xml:space="preserve">Most </w:t>
      </w:r>
      <w:r>
        <w:t xml:space="preserve">of </w:t>
      </w:r>
      <w:r w:rsidRPr="003A3603">
        <w:t xml:space="preserve">the </w:t>
      </w:r>
      <w:r>
        <w:t>O</w:t>
      </w:r>
      <w:r w:rsidRPr="003A3603">
        <w:t>gallala aquifer is found in this state (Nebraska)</w:t>
      </w:r>
    </w:p>
    <w:p w14:paraId="58B03A43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We use these wells to take water out of the ground and use it (pumping well)</w:t>
      </w:r>
    </w:p>
    <w:p w14:paraId="7BB81486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Watering crops is also called this (irrigation)</w:t>
      </w:r>
    </w:p>
    <w:p w14:paraId="5FF84001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>
        <w:t>T</w:t>
      </w:r>
      <w:r w:rsidRPr="003A3603">
        <w:t>his is a man-made lake (reservoir)</w:t>
      </w:r>
    </w:p>
    <w:p w14:paraId="51BC52C9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how water moves through the environment naturally (water cycle)</w:t>
      </w:r>
    </w:p>
    <w:p w14:paraId="40C0BC7D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chemical equation for water (H</w:t>
      </w:r>
      <w:r w:rsidRPr="00C3265C">
        <w:rPr>
          <w:vertAlign w:val="subscript"/>
        </w:rPr>
        <w:t>2</w:t>
      </w:r>
      <w:r w:rsidRPr="003A3603">
        <w:t>O)</w:t>
      </w:r>
    </w:p>
    <w:p w14:paraId="3D0BEE96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H in H</w:t>
      </w:r>
      <w:r w:rsidRPr="00C3265C">
        <w:rPr>
          <w:vertAlign w:val="subscript"/>
        </w:rPr>
        <w:t>2</w:t>
      </w:r>
      <w:r w:rsidRPr="003A3603">
        <w:t>O (hydrogen)</w:t>
      </w:r>
    </w:p>
    <w:p w14:paraId="0DCCCEE8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O in H</w:t>
      </w:r>
      <w:r w:rsidRPr="00C3265C">
        <w:rPr>
          <w:vertAlign w:val="subscript"/>
        </w:rPr>
        <w:t>2</w:t>
      </w:r>
      <w:r w:rsidRPr="003A3603">
        <w:t>O (oxygen)</w:t>
      </w:r>
    </w:p>
    <w:p w14:paraId="052A48AA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most important liquid on the planet (water)</w:t>
      </w:r>
    </w:p>
    <w:p w14:paraId="423265F1" w14:textId="192850DD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temperature water freezes at in Fahrenheit (32</w:t>
      </w:r>
      <w:r w:rsidR="00C3265C">
        <w:sym w:font="Symbol" w:char="F0B0"/>
      </w:r>
      <w:r w:rsidRPr="003A3603">
        <w:t>)</w:t>
      </w:r>
    </w:p>
    <w:p w14:paraId="227DB3A2" w14:textId="238961E1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longest river in the world (</w:t>
      </w:r>
      <w:r>
        <w:t>N</w:t>
      </w:r>
      <w:r w:rsidRPr="003A3603">
        <w:t xml:space="preserve">ile </w:t>
      </w:r>
      <w:r>
        <w:t>R</w:t>
      </w:r>
      <w:r w:rsidRPr="003A3603">
        <w:t>iver)</w:t>
      </w:r>
    </w:p>
    <w:p w14:paraId="4B61029A" w14:textId="1350A082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 xml:space="preserve">This is the longest river in the USA (Missouri </w:t>
      </w:r>
      <w:r>
        <w:t>R</w:t>
      </w:r>
      <w:r w:rsidRPr="003A3603">
        <w:t>iver)</w:t>
      </w:r>
    </w:p>
    <w:p w14:paraId="63ADA2FD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gas form of water (vapor)</w:t>
      </w:r>
    </w:p>
    <w:p w14:paraId="1752A3F9" w14:textId="4BB890F8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the largest ocean in the world (</w:t>
      </w:r>
      <w:r>
        <w:t>P</w:t>
      </w:r>
      <w:r w:rsidRPr="003A3603">
        <w:t>acific)</w:t>
      </w:r>
    </w:p>
    <w:p w14:paraId="586935B0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when it doesn’t rain for a long period of time (drought)</w:t>
      </w:r>
    </w:p>
    <w:p w14:paraId="573D7D8C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This is built in a river to control and regulate water flow (dam)</w:t>
      </w:r>
    </w:p>
    <w:p w14:paraId="6D06512D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These wild animals build dams on rivers (beavers)</w:t>
      </w:r>
    </w:p>
    <w:p w14:paraId="26652C14" w14:textId="77777777" w:rsidR="00BF7BDD" w:rsidRDefault="00BF7BDD" w:rsidP="00BF7BDD">
      <w:pPr>
        <w:pStyle w:val="ListParagraph"/>
        <w:numPr>
          <w:ilvl w:val="0"/>
          <w:numId w:val="1"/>
        </w:numPr>
        <w:spacing w:line="276" w:lineRule="auto"/>
      </w:pPr>
      <w:r w:rsidRPr="003A3603">
        <w:t>When there’s lots of water in the air and it feels “sticky” outside we say it’s this (humid)</w:t>
      </w:r>
    </w:p>
    <w:p w14:paraId="1258B124" w14:textId="77777777" w:rsidR="00BF7BDD" w:rsidRDefault="00BF7BDD" w:rsidP="00BF7BDD">
      <w:pPr>
        <w:spacing w:line="276" w:lineRule="auto"/>
      </w:pPr>
    </w:p>
    <w:p w14:paraId="21C6F665" w14:textId="77777777" w:rsidR="00D30389" w:rsidRPr="00430FAB" w:rsidRDefault="00D30389" w:rsidP="00430FAB"/>
    <w:sectPr w:rsidR="00D30389" w:rsidRPr="00430FAB" w:rsidSect="00264EE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CA6C" w14:textId="77777777" w:rsidR="00600F5F" w:rsidRDefault="00600F5F" w:rsidP="00C75288">
      <w:r>
        <w:separator/>
      </w:r>
    </w:p>
  </w:endnote>
  <w:endnote w:type="continuationSeparator" w:id="0">
    <w:p w14:paraId="58229918" w14:textId="77777777" w:rsidR="00600F5F" w:rsidRDefault="00600F5F" w:rsidP="00C7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Bold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6A80" w14:textId="77777777" w:rsidR="0073570D" w:rsidRPr="00D634FE" w:rsidRDefault="0073570D" w:rsidP="0073570D">
    <w:pPr>
      <w:pStyle w:val="Footer"/>
      <w:spacing w:after="240"/>
      <w:rPr>
        <w:rFonts w:ascii="Roboto" w:hAnsi="Roboto"/>
        <w:sz w:val="14"/>
        <w:szCs w:val="14"/>
      </w:rPr>
    </w:pPr>
    <w:r w:rsidRPr="00D634FE">
      <w:rPr>
        <w:rFonts w:ascii="Roboto" w:hAnsi="Roboto"/>
        <w:sz w:val="14"/>
        <w:szCs w:val="14"/>
      </w:rPr>
      <w:tab/>
    </w:r>
    <w:r w:rsidRPr="00D634FE">
      <w:rPr>
        <w:rFonts w:ascii="Roboto" w:hAnsi="Roboto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5A5C" w14:textId="77777777" w:rsidR="00D634FE" w:rsidRPr="00D634FE" w:rsidRDefault="00C91C2A" w:rsidP="00D634FE">
    <w:pPr>
      <w:pStyle w:val="Footer"/>
      <w:spacing w:after="240"/>
      <w:rPr>
        <w:rFonts w:ascii="Roboto" w:hAnsi="Roboto"/>
        <w:sz w:val="14"/>
        <w:szCs w:val="14"/>
      </w:rPr>
    </w:pPr>
    <w:r w:rsidRPr="00C91C2A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4D6D5757" wp14:editId="76BC8E54">
              <wp:simplePos x="0" y="0"/>
              <wp:positionH relativeFrom="column">
                <wp:posOffset>-588396</wp:posOffset>
              </wp:positionH>
              <wp:positionV relativeFrom="paragraph">
                <wp:posOffset>22529</wp:posOffset>
              </wp:positionV>
              <wp:extent cx="2456954" cy="1038860"/>
              <wp:effectExtent l="0" t="0" r="635" b="889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4" cy="1038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AD11AB" w14:textId="77777777" w:rsidR="00FA25B9" w:rsidRPr="00FA25B9" w:rsidRDefault="00907DF1" w:rsidP="00FA25B9">
                          <w:pPr>
                            <w:spacing w:after="80" w:line="200" w:lineRule="exact"/>
                            <w:rPr>
                              <w:rFonts w:ascii="Montserrat Light" w:eastAsia="MS Mincho" w:hAnsi="Montserrat Light" w:cs="Times New Roman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Light" w:eastAsia="MS Mincho" w:hAnsi="Montserrat Light" w:cs="Times New Roman"/>
                              <w:color w:val="595959"/>
                              <w:sz w:val="14"/>
                              <w:szCs w:val="14"/>
                            </w:rPr>
                            <w:t xml:space="preserve">Thomas E. Riley, P.E., </w:t>
                          </w:r>
                          <w:r w:rsidR="00FA25B9" w:rsidRPr="00FA25B9">
                            <w:rPr>
                              <w:rFonts w:ascii="Montserrat Light" w:eastAsia="MS Mincho" w:hAnsi="Montserrat Light" w:cs="Times New Roman"/>
                              <w:color w:val="595959"/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1C8BAF5B" w14:textId="77777777" w:rsidR="00FA25B9" w:rsidRPr="00FA25B9" w:rsidRDefault="00FA25B9" w:rsidP="00FA25B9">
                          <w:pPr>
                            <w:spacing w:after="80" w:line="200" w:lineRule="exact"/>
                            <w:rPr>
                              <w:rFonts w:ascii="Montserrat" w:eastAsia="MS Mincho" w:hAnsi="Montserrat" w:cs="Times New Roman"/>
                              <w:b/>
                              <w:color w:val="00607F"/>
                              <w:sz w:val="11"/>
                              <w:szCs w:val="11"/>
                            </w:rPr>
                          </w:pPr>
                          <w:r w:rsidRPr="00FA25B9">
                            <w:rPr>
                              <w:rFonts w:ascii="Montserrat" w:eastAsia="MS Mincho" w:hAnsi="Montserrat" w:cs="Times New Roman"/>
                              <w:b/>
                              <w:color w:val="00607F"/>
                              <w:sz w:val="14"/>
                              <w:szCs w:val="14"/>
                            </w:rPr>
                            <w:t>Department of Natural Resources</w:t>
                          </w:r>
                        </w:p>
                        <w:p w14:paraId="63DA3856" w14:textId="77777777" w:rsidR="00BF7BDD" w:rsidRDefault="00BF7BDD" w:rsidP="00BF7BDD">
                          <w:pPr>
                            <w:spacing w:after="80" w:line="190" w:lineRule="exact"/>
                            <w:rPr>
                              <w:rFonts w:ascii="Roboto Light" w:eastAsia="MS Mincho" w:hAnsi="Roboto Light" w:cs="Times New Roman"/>
                              <w:color w:val="595959"/>
                              <w:sz w:val="14"/>
                              <w:szCs w:val="14"/>
                            </w:rPr>
                          </w:pPr>
                          <w:r w:rsidRPr="00BF7BDD">
                            <w:rPr>
                              <w:rFonts w:ascii="Roboto Light" w:eastAsia="MS Mincho" w:hAnsi="Roboto Light" w:cs="Times New Roman"/>
                              <w:color w:val="595959"/>
                              <w:sz w:val="14"/>
                              <w:szCs w:val="14"/>
                            </w:rPr>
                            <w:t>245 Fallbrook, Suite 201</w:t>
                          </w:r>
                          <w:r>
                            <w:rPr>
                              <w:rFonts w:ascii="Roboto Light" w:eastAsia="MS Mincho" w:hAnsi="Roboto Light" w:cs="Times New Roman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 w:rsidRPr="00FA25B9">
                            <w:rPr>
                              <w:rFonts w:ascii="Roboto Bold" w:eastAsia="MS Mincho" w:hAnsi="Roboto Bold" w:cs="Times New Roman"/>
                              <w:color w:val="00607F"/>
                              <w:sz w:val="10"/>
                              <w:szCs w:val="10"/>
                            </w:rPr>
                            <w:t>OFFICE</w:t>
                          </w:r>
                          <w:r w:rsidRPr="00FA25B9">
                            <w:rPr>
                              <w:rFonts w:ascii="Roboto Light" w:eastAsia="MS Mincho" w:hAnsi="Roboto Light" w:cs="Times New Roman"/>
                              <w:color w:val="595959"/>
                              <w:sz w:val="14"/>
                              <w:szCs w:val="14"/>
                            </w:rPr>
                            <w:t xml:space="preserve">  402-471-2363</w:t>
                          </w:r>
                          <w:r w:rsidRPr="00BF7BDD">
                            <w:rPr>
                              <w:rFonts w:ascii="Roboto Light" w:eastAsia="MS Mincho" w:hAnsi="Roboto Light" w:cs="Times New Roman"/>
                              <w:color w:val="595959"/>
                              <w:sz w:val="14"/>
                              <w:szCs w:val="14"/>
                            </w:rPr>
                            <w:br/>
                            <w:t>Lincoln, NE 68521-6729</w:t>
                          </w:r>
                          <w:r>
                            <w:rPr>
                              <w:rFonts w:ascii="Roboto Light" w:eastAsia="MS Mincho" w:hAnsi="Roboto Light" w:cs="Times New Roman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 w:rsidRPr="00FA25B9">
                            <w:rPr>
                              <w:rFonts w:ascii="Roboto Bold" w:eastAsia="MS Mincho" w:hAnsi="Roboto Bold" w:cs="Times New Roman"/>
                              <w:color w:val="00607F"/>
                              <w:sz w:val="10"/>
                              <w:szCs w:val="10"/>
                            </w:rPr>
                            <w:t>FAX</w:t>
                          </w:r>
                          <w:r w:rsidRPr="00FA25B9">
                            <w:rPr>
                              <w:rFonts w:ascii="Roboto Light" w:eastAsia="MS Mincho" w:hAnsi="Roboto Light" w:cs="Times New Roman"/>
                              <w:color w:val="595959"/>
                              <w:sz w:val="14"/>
                              <w:szCs w:val="14"/>
                            </w:rPr>
                            <w:t xml:space="preserve">  402-471-2900</w:t>
                          </w:r>
                        </w:p>
                        <w:p w14:paraId="6EA2D0DC" w14:textId="3B69C5E8" w:rsidR="00C91C2A" w:rsidRPr="00BF7BDD" w:rsidRDefault="00FA25B9" w:rsidP="00BF7BDD">
                          <w:pPr>
                            <w:spacing w:line="190" w:lineRule="exact"/>
                            <w:rPr>
                              <w:rFonts w:ascii="Roboto Light" w:eastAsia="MS Mincho" w:hAnsi="Roboto Light" w:cs="Times New Roman"/>
                              <w:color w:val="595959"/>
                              <w:sz w:val="14"/>
                              <w:szCs w:val="14"/>
                            </w:rPr>
                          </w:pPr>
                          <w:r w:rsidRPr="00FA25B9">
                            <w:rPr>
                              <w:rFonts w:ascii="Montserrat" w:eastAsia="MS Mincho" w:hAnsi="Montserrat" w:cs="Times New Roman"/>
                              <w:b/>
                              <w:color w:val="00607F"/>
                              <w:sz w:val="14"/>
                              <w:szCs w:val="14"/>
                            </w:rPr>
                            <w:t>dnr.nebraska.gov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D57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6.35pt;margin-top:1.75pt;width:193.45pt;height:81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" filled="f" fillcolor="#5b9bd5" stroked="f" strokecolor="black [0]" strokeweight="2pt">
              <v:textbox inset="2.88pt,2.88pt,2.88pt,2.88pt">
                <w:txbxContent>
                  <w:p w14:paraId="3AAD11AB" w14:textId="77777777" w:rsidR="00FA25B9" w:rsidRPr="00FA25B9" w:rsidRDefault="00907DF1" w:rsidP="00FA25B9">
                    <w:pPr>
                      <w:spacing w:after="80" w:line="200" w:lineRule="exact"/>
                      <w:rPr>
                        <w:rFonts w:ascii="Montserrat Light" w:eastAsia="MS Mincho" w:hAnsi="Montserrat Light" w:cs="Times New Roman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ontserrat Light" w:eastAsia="MS Mincho" w:hAnsi="Montserrat Light" w:cs="Times New Roman"/>
                        <w:color w:val="595959"/>
                        <w:sz w:val="14"/>
                        <w:szCs w:val="14"/>
                      </w:rPr>
                      <w:t xml:space="preserve">Thomas E. Riley, P.E., </w:t>
                    </w:r>
                    <w:r w:rsidR="00FA25B9" w:rsidRPr="00FA25B9">
                      <w:rPr>
                        <w:rFonts w:ascii="Montserrat Light" w:eastAsia="MS Mincho" w:hAnsi="Montserrat Light" w:cs="Times New Roman"/>
                        <w:color w:val="595959"/>
                        <w:sz w:val="14"/>
                        <w:szCs w:val="14"/>
                      </w:rPr>
                      <w:t>Director</w:t>
                    </w:r>
                  </w:p>
                  <w:p w14:paraId="1C8BAF5B" w14:textId="77777777" w:rsidR="00FA25B9" w:rsidRPr="00FA25B9" w:rsidRDefault="00FA25B9" w:rsidP="00FA25B9">
                    <w:pPr>
                      <w:spacing w:after="80" w:line="200" w:lineRule="exact"/>
                      <w:rPr>
                        <w:rFonts w:ascii="Montserrat" w:eastAsia="MS Mincho" w:hAnsi="Montserrat" w:cs="Times New Roman"/>
                        <w:b/>
                        <w:color w:val="00607F"/>
                        <w:sz w:val="11"/>
                        <w:szCs w:val="11"/>
                      </w:rPr>
                    </w:pPr>
                    <w:r w:rsidRPr="00FA25B9">
                      <w:rPr>
                        <w:rFonts w:ascii="Montserrat" w:eastAsia="MS Mincho" w:hAnsi="Montserrat" w:cs="Times New Roman"/>
                        <w:b/>
                        <w:color w:val="00607F"/>
                        <w:sz w:val="14"/>
                        <w:szCs w:val="14"/>
                      </w:rPr>
                      <w:t>Department of Natural Resources</w:t>
                    </w:r>
                  </w:p>
                  <w:p w14:paraId="63DA3856" w14:textId="77777777" w:rsidR="00BF7BDD" w:rsidRDefault="00BF7BDD" w:rsidP="00BF7BDD">
                    <w:pPr>
                      <w:spacing w:after="80" w:line="190" w:lineRule="exact"/>
                      <w:rPr>
                        <w:rFonts w:ascii="Roboto Light" w:eastAsia="MS Mincho" w:hAnsi="Roboto Light" w:cs="Times New Roman"/>
                        <w:color w:val="595959"/>
                        <w:sz w:val="14"/>
                        <w:szCs w:val="14"/>
                      </w:rPr>
                    </w:pPr>
                    <w:r w:rsidRPr="00BF7BDD">
                      <w:rPr>
                        <w:rFonts w:ascii="Roboto Light" w:eastAsia="MS Mincho" w:hAnsi="Roboto Light" w:cs="Times New Roman"/>
                        <w:color w:val="595959"/>
                        <w:sz w:val="14"/>
                        <w:szCs w:val="14"/>
                      </w:rPr>
                      <w:t>245 Fallbrook, Suite 201</w:t>
                    </w:r>
                    <w:r>
                      <w:rPr>
                        <w:rFonts w:ascii="Roboto Light" w:eastAsia="MS Mincho" w:hAnsi="Roboto Light" w:cs="Times New Roman"/>
                        <w:color w:val="595959"/>
                        <w:sz w:val="14"/>
                        <w:szCs w:val="14"/>
                      </w:rPr>
                      <w:tab/>
                    </w:r>
                    <w:r w:rsidRPr="00FA25B9">
                      <w:rPr>
                        <w:rFonts w:ascii="Roboto Bold" w:eastAsia="MS Mincho" w:hAnsi="Roboto Bold" w:cs="Times New Roman"/>
                        <w:color w:val="00607F"/>
                        <w:sz w:val="10"/>
                        <w:szCs w:val="10"/>
                      </w:rPr>
                      <w:t>OFFICE</w:t>
                    </w:r>
                    <w:r w:rsidRPr="00FA25B9">
                      <w:rPr>
                        <w:rFonts w:ascii="Roboto Light" w:eastAsia="MS Mincho" w:hAnsi="Roboto Light" w:cs="Times New Roman"/>
                        <w:color w:val="595959"/>
                        <w:sz w:val="14"/>
                        <w:szCs w:val="14"/>
                      </w:rPr>
                      <w:t xml:space="preserve">  402-471-2363</w:t>
                    </w:r>
                    <w:r w:rsidRPr="00BF7BDD">
                      <w:rPr>
                        <w:rFonts w:ascii="Roboto Light" w:eastAsia="MS Mincho" w:hAnsi="Roboto Light" w:cs="Times New Roman"/>
                        <w:color w:val="595959"/>
                        <w:sz w:val="14"/>
                        <w:szCs w:val="14"/>
                      </w:rPr>
                      <w:br/>
                      <w:t>Lincoln, NE 68521-6729</w:t>
                    </w:r>
                    <w:r>
                      <w:rPr>
                        <w:rFonts w:ascii="Roboto Light" w:eastAsia="MS Mincho" w:hAnsi="Roboto Light" w:cs="Times New Roman"/>
                        <w:color w:val="595959"/>
                        <w:sz w:val="14"/>
                        <w:szCs w:val="14"/>
                      </w:rPr>
                      <w:tab/>
                    </w:r>
                    <w:r w:rsidRPr="00FA25B9">
                      <w:rPr>
                        <w:rFonts w:ascii="Roboto Bold" w:eastAsia="MS Mincho" w:hAnsi="Roboto Bold" w:cs="Times New Roman"/>
                        <w:color w:val="00607F"/>
                        <w:sz w:val="10"/>
                        <w:szCs w:val="10"/>
                      </w:rPr>
                      <w:t>FAX</w:t>
                    </w:r>
                    <w:r w:rsidRPr="00FA25B9">
                      <w:rPr>
                        <w:rFonts w:ascii="Roboto Light" w:eastAsia="MS Mincho" w:hAnsi="Roboto Light" w:cs="Times New Roman"/>
                        <w:color w:val="595959"/>
                        <w:sz w:val="14"/>
                        <w:szCs w:val="14"/>
                      </w:rPr>
                      <w:t xml:space="preserve">  402-471-2900</w:t>
                    </w:r>
                  </w:p>
                  <w:p w14:paraId="6EA2D0DC" w14:textId="3B69C5E8" w:rsidR="00C91C2A" w:rsidRPr="00BF7BDD" w:rsidRDefault="00FA25B9" w:rsidP="00BF7BDD">
                    <w:pPr>
                      <w:spacing w:line="190" w:lineRule="exact"/>
                      <w:rPr>
                        <w:rFonts w:ascii="Roboto Light" w:eastAsia="MS Mincho" w:hAnsi="Roboto Light" w:cs="Times New Roman"/>
                        <w:color w:val="595959"/>
                        <w:sz w:val="14"/>
                        <w:szCs w:val="14"/>
                      </w:rPr>
                    </w:pPr>
                    <w:r w:rsidRPr="00FA25B9">
                      <w:rPr>
                        <w:rFonts w:ascii="Montserrat" w:eastAsia="MS Mincho" w:hAnsi="Montserrat" w:cs="Times New Roman"/>
                        <w:b/>
                        <w:color w:val="00607F"/>
                        <w:sz w:val="14"/>
                        <w:szCs w:val="14"/>
                      </w:rPr>
                      <w:t>dnr.nebraska.gov</w:t>
                    </w:r>
                  </w:p>
                </w:txbxContent>
              </v:textbox>
            </v:shape>
          </w:pict>
        </mc:Fallback>
      </mc:AlternateContent>
    </w:r>
  </w:p>
  <w:p w14:paraId="50F15569" w14:textId="77777777" w:rsidR="00D634FE" w:rsidRPr="00D634FE" w:rsidRDefault="00D634FE" w:rsidP="00D634FE">
    <w:pPr>
      <w:pStyle w:val="Footer"/>
      <w:spacing w:after="240"/>
      <w:rPr>
        <w:rFonts w:ascii="Roboto" w:hAnsi="Roboto"/>
        <w:sz w:val="14"/>
        <w:szCs w:val="14"/>
      </w:rPr>
    </w:pPr>
  </w:p>
  <w:p w14:paraId="55667CC1" w14:textId="77777777" w:rsidR="00D634FE" w:rsidRPr="00D634FE" w:rsidRDefault="00D634FE" w:rsidP="00D634FE">
    <w:pPr>
      <w:pStyle w:val="Footer"/>
      <w:spacing w:after="240"/>
      <w:rPr>
        <w:rFonts w:ascii="Roboto" w:hAnsi="Roboto"/>
        <w:sz w:val="14"/>
        <w:szCs w:val="14"/>
      </w:rPr>
    </w:pPr>
  </w:p>
  <w:p w14:paraId="57CCC942" w14:textId="77777777" w:rsidR="0033778E" w:rsidRPr="00D634FE" w:rsidRDefault="00D634FE" w:rsidP="00D634FE">
    <w:pPr>
      <w:pStyle w:val="Footer"/>
      <w:spacing w:after="240"/>
      <w:rPr>
        <w:rFonts w:ascii="Roboto" w:hAnsi="Roboto"/>
        <w:sz w:val="14"/>
        <w:szCs w:val="14"/>
      </w:rPr>
    </w:pPr>
    <w:r w:rsidRPr="00D634FE">
      <w:rPr>
        <w:rFonts w:ascii="Roboto" w:hAnsi="Roboto"/>
        <w:sz w:val="14"/>
        <w:szCs w:val="14"/>
      </w:rPr>
      <w:tab/>
    </w:r>
    <w:r w:rsidRPr="00D634FE">
      <w:rPr>
        <w:rFonts w:ascii="Roboto" w:hAnsi="Roboto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2337" w14:textId="77777777" w:rsidR="00600F5F" w:rsidRDefault="00600F5F" w:rsidP="00C75288">
      <w:r>
        <w:separator/>
      </w:r>
    </w:p>
  </w:footnote>
  <w:footnote w:type="continuationSeparator" w:id="0">
    <w:p w14:paraId="59F37E56" w14:textId="77777777" w:rsidR="00600F5F" w:rsidRDefault="00600F5F" w:rsidP="00C7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7D4E" w14:textId="77777777" w:rsidR="00C75288" w:rsidRPr="00D634FE" w:rsidRDefault="00C75288">
    <w:pPr>
      <w:pStyle w:val="Header"/>
      <w:rPr>
        <w:rFonts w:ascii="Roboto" w:hAnsi="Roboto"/>
      </w:rPr>
    </w:pPr>
    <w:r w:rsidRPr="00D634FE">
      <w:rPr>
        <w:rFonts w:ascii="Roboto" w:hAnsi="Roboto"/>
        <w:noProof/>
      </w:rPr>
      <w:drawing>
        <wp:anchor distT="0" distB="0" distL="114300" distR="114300" simplePos="0" relativeHeight="251658240" behindDoc="1" locked="0" layoutInCell="1" allowOverlap="1" wp14:anchorId="0EBB9DD9" wp14:editId="4EA34C19">
          <wp:simplePos x="0" y="0"/>
          <wp:positionH relativeFrom="page">
            <wp:posOffset>0</wp:posOffset>
          </wp:positionH>
          <wp:positionV relativeFrom="paragraph">
            <wp:posOffset>-452450</wp:posOffset>
          </wp:positionV>
          <wp:extent cx="7754112" cy="10030968"/>
          <wp:effectExtent l="0" t="0" r="0" b="889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WaveFull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0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2B3">
      <w:rPr>
        <w:rFonts w:ascii="Roboto" w:hAnsi="Roboto"/>
        <w:noProof/>
      </w:rPr>
      <w:t>NAME</w:t>
    </w:r>
  </w:p>
  <w:p w14:paraId="0C5FF01B" w14:textId="77777777" w:rsidR="00C75288" w:rsidRPr="00D634FE" w:rsidRDefault="009732B3">
    <w:pPr>
      <w:pStyle w:val="Header"/>
      <w:rPr>
        <w:rFonts w:ascii="Roboto" w:hAnsi="Roboto"/>
      </w:rPr>
    </w:pPr>
    <w:r>
      <w:rPr>
        <w:rFonts w:ascii="Roboto" w:hAnsi="Roboto"/>
      </w:rPr>
      <w:t>DATE</w:t>
    </w:r>
  </w:p>
  <w:p w14:paraId="578AFC52" w14:textId="77777777" w:rsidR="00C75288" w:rsidRPr="00D634FE" w:rsidRDefault="00C75288">
    <w:pPr>
      <w:pStyle w:val="Header"/>
      <w:rPr>
        <w:rFonts w:ascii="Roboto" w:hAnsi="Roboto"/>
      </w:rPr>
    </w:pPr>
    <w:r w:rsidRPr="00D634FE">
      <w:rPr>
        <w:rFonts w:ascii="Roboto" w:hAnsi="Roboto"/>
      </w:rPr>
      <w:t xml:space="preserve">Page </w:t>
    </w:r>
    <w:r w:rsidRPr="00D634FE">
      <w:rPr>
        <w:rFonts w:ascii="Roboto" w:hAnsi="Roboto"/>
      </w:rPr>
      <w:fldChar w:fldCharType="begin"/>
    </w:r>
    <w:r w:rsidRPr="00D634FE">
      <w:rPr>
        <w:rFonts w:ascii="Roboto" w:hAnsi="Roboto"/>
      </w:rPr>
      <w:instrText xml:space="preserve"> PAGE   \* MERGEFORMAT </w:instrText>
    </w:r>
    <w:r w:rsidRPr="00D634FE">
      <w:rPr>
        <w:rFonts w:ascii="Roboto" w:hAnsi="Roboto"/>
      </w:rPr>
      <w:fldChar w:fldCharType="separate"/>
    </w:r>
    <w:r w:rsidR="00907DF1">
      <w:rPr>
        <w:rFonts w:ascii="Roboto" w:hAnsi="Roboto"/>
        <w:noProof/>
      </w:rPr>
      <w:t>2</w:t>
    </w:r>
    <w:r w:rsidRPr="00D634FE">
      <w:rPr>
        <w:rFonts w:ascii="Roboto" w:hAnsi="Roboto"/>
      </w:rPr>
      <w:fldChar w:fldCharType="end"/>
    </w:r>
    <w:r w:rsidRPr="00D634FE">
      <w:rPr>
        <w:rFonts w:ascii="Roboto" w:hAnsi="Roboto"/>
      </w:rPr>
      <w:t xml:space="preserve"> of </w:t>
    </w:r>
    <w:r w:rsidRPr="00D634FE">
      <w:rPr>
        <w:rFonts w:ascii="Roboto" w:hAnsi="Roboto"/>
      </w:rPr>
      <w:fldChar w:fldCharType="begin"/>
    </w:r>
    <w:r w:rsidRPr="00D634FE">
      <w:rPr>
        <w:rFonts w:ascii="Roboto" w:hAnsi="Roboto"/>
      </w:rPr>
      <w:instrText xml:space="preserve"> NUMPAGES   \* MERGEFORMAT </w:instrText>
    </w:r>
    <w:r w:rsidRPr="00D634FE">
      <w:rPr>
        <w:rFonts w:ascii="Roboto" w:hAnsi="Roboto"/>
      </w:rPr>
      <w:fldChar w:fldCharType="separate"/>
    </w:r>
    <w:r w:rsidR="00907DF1">
      <w:rPr>
        <w:rFonts w:ascii="Roboto" w:hAnsi="Roboto"/>
        <w:noProof/>
      </w:rPr>
      <w:t>2</w:t>
    </w:r>
    <w:r w:rsidRPr="00D634FE">
      <w:rPr>
        <w:rFonts w:ascii="Roboto" w:hAnsi="Roboto"/>
      </w:rPr>
      <w:fldChar w:fldCharType="end"/>
    </w:r>
  </w:p>
  <w:p w14:paraId="09FEBEB1" w14:textId="77777777" w:rsidR="00C75288" w:rsidRPr="00D634FE" w:rsidRDefault="00C75288">
    <w:pPr>
      <w:pStyle w:val="Header"/>
      <w:rPr>
        <w:rFonts w:ascii="Roboto" w:hAnsi="Roboto"/>
      </w:rPr>
    </w:pPr>
  </w:p>
  <w:p w14:paraId="0CE64B2B" w14:textId="77777777" w:rsidR="00C75288" w:rsidRPr="00D634FE" w:rsidRDefault="00C75288">
    <w:pPr>
      <w:pStyle w:val="Header"/>
      <w:rPr>
        <w:rFonts w:ascii="Roboto" w:hAnsi="Robo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311F" w14:textId="77777777" w:rsidR="00C75288" w:rsidRPr="00E20DB2" w:rsidRDefault="00C75288" w:rsidP="00D634FE">
    <w:pPr>
      <w:pStyle w:val="Header"/>
      <w:spacing w:after="1680"/>
      <w:rPr>
        <w:rFonts w:ascii="Roboto" w:hAnsi="Roboto"/>
      </w:rPr>
    </w:pPr>
    <w:r w:rsidRPr="00E20DB2">
      <w:rPr>
        <w:rFonts w:ascii="Roboto" w:hAnsi="Roboto"/>
        <w:noProof/>
      </w:rPr>
      <w:drawing>
        <wp:anchor distT="0" distB="0" distL="114300" distR="114300" simplePos="0" relativeHeight="251659264" behindDoc="1" locked="0" layoutInCell="1" allowOverlap="1" wp14:anchorId="69AB32BF" wp14:editId="6AFCF7B5">
          <wp:simplePos x="0" y="0"/>
          <wp:positionH relativeFrom="page">
            <wp:posOffset>0</wp:posOffset>
          </wp:positionH>
          <wp:positionV relativeFrom="paragraph">
            <wp:posOffset>-449249</wp:posOffset>
          </wp:positionV>
          <wp:extent cx="7818119" cy="10117567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test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19" cy="10117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84FA5"/>
    <w:multiLevelType w:val="hybridMultilevel"/>
    <w:tmpl w:val="73144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4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DD"/>
    <w:rsid w:val="00015CC0"/>
    <w:rsid w:val="00082EDE"/>
    <w:rsid w:val="000940B0"/>
    <w:rsid w:val="000D0666"/>
    <w:rsid w:val="000D4381"/>
    <w:rsid w:val="000E0302"/>
    <w:rsid w:val="00182CC4"/>
    <w:rsid w:val="001B1B45"/>
    <w:rsid w:val="001D0287"/>
    <w:rsid w:val="001F5251"/>
    <w:rsid w:val="00221765"/>
    <w:rsid w:val="00242AAD"/>
    <w:rsid w:val="00255A9B"/>
    <w:rsid w:val="00264EE3"/>
    <w:rsid w:val="00284A5E"/>
    <w:rsid w:val="002939E3"/>
    <w:rsid w:val="0033778E"/>
    <w:rsid w:val="00337FB8"/>
    <w:rsid w:val="003C510E"/>
    <w:rsid w:val="003C5A66"/>
    <w:rsid w:val="003E61A6"/>
    <w:rsid w:val="004046BD"/>
    <w:rsid w:val="00430FAB"/>
    <w:rsid w:val="004726CE"/>
    <w:rsid w:val="00491ACC"/>
    <w:rsid w:val="004A3187"/>
    <w:rsid w:val="004E3F07"/>
    <w:rsid w:val="00522442"/>
    <w:rsid w:val="00534D59"/>
    <w:rsid w:val="0054205B"/>
    <w:rsid w:val="00562686"/>
    <w:rsid w:val="005A08C6"/>
    <w:rsid w:val="005A7CD8"/>
    <w:rsid w:val="005F6385"/>
    <w:rsid w:val="00600F5F"/>
    <w:rsid w:val="00601466"/>
    <w:rsid w:val="00621634"/>
    <w:rsid w:val="006D154F"/>
    <w:rsid w:val="006E2E43"/>
    <w:rsid w:val="0073570D"/>
    <w:rsid w:val="007B692E"/>
    <w:rsid w:val="00807F26"/>
    <w:rsid w:val="008435A9"/>
    <w:rsid w:val="00846DFB"/>
    <w:rsid w:val="008628AD"/>
    <w:rsid w:val="008926C5"/>
    <w:rsid w:val="008D734A"/>
    <w:rsid w:val="00907DF1"/>
    <w:rsid w:val="0092555C"/>
    <w:rsid w:val="00930CB9"/>
    <w:rsid w:val="009732B3"/>
    <w:rsid w:val="009A4B13"/>
    <w:rsid w:val="009A51C0"/>
    <w:rsid w:val="009A6B4B"/>
    <w:rsid w:val="009A6B72"/>
    <w:rsid w:val="00A04264"/>
    <w:rsid w:val="00A35C36"/>
    <w:rsid w:val="00B02A5C"/>
    <w:rsid w:val="00B17B80"/>
    <w:rsid w:val="00B5553E"/>
    <w:rsid w:val="00B87B8C"/>
    <w:rsid w:val="00B94970"/>
    <w:rsid w:val="00BF7BDD"/>
    <w:rsid w:val="00C12E0D"/>
    <w:rsid w:val="00C3265C"/>
    <w:rsid w:val="00C75288"/>
    <w:rsid w:val="00C91C2A"/>
    <w:rsid w:val="00D1283B"/>
    <w:rsid w:val="00D1493B"/>
    <w:rsid w:val="00D30389"/>
    <w:rsid w:val="00D3341C"/>
    <w:rsid w:val="00D634FE"/>
    <w:rsid w:val="00D93CB1"/>
    <w:rsid w:val="00E12DBF"/>
    <w:rsid w:val="00E20DB2"/>
    <w:rsid w:val="00E45748"/>
    <w:rsid w:val="00EF5205"/>
    <w:rsid w:val="00F21B1B"/>
    <w:rsid w:val="00F62237"/>
    <w:rsid w:val="00FA25B9"/>
    <w:rsid w:val="00FA5B77"/>
    <w:rsid w:val="00FB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89226"/>
  <w15:docId w15:val="{69A1BC15-1EC3-40CD-9C61-F0469C2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BD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288"/>
  </w:style>
  <w:style w:type="paragraph" w:styleId="Footer">
    <w:name w:val="footer"/>
    <w:basedOn w:val="Normal"/>
    <w:link w:val="FooterChar"/>
    <w:uiPriority w:val="99"/>
    <w:unhideWhenUsed/>
    <w:rsid w:val="00C75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288"/>
  </w:style>
  <w:style w:type="paragraph" w:styleId="BalloonText">
    <w:name w:val="Balloon Text"/>
    <w:basedOn w:val="Normal"/>
    <w:link w:val="BalloonTextChar"/>
    <w:uiPriority w:val="99"/>
    <w:semiHidden/>
    <w:unhideWhenUsed/>
    <w:rsid w:val="001B1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B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7B8C"/>
    <w:rPr>
      <w:color w:val="0563C1" w:themeColor="hyperlink"/>
      <w:u w:val="single"/>
    </w:rPr>
  </w:style>
  <w:style w:type="paragraph" w:styleId="NormalWeb">
    <w:name w:val="Normal (Web)"/>
    <w:basedOn w:val="Normal"/>
    <w:rsid w:val="008D73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rsid w:val="008D734A"/>
    <w:pPr>
      <w:ind w:left="120" w:firstLine="60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8D73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\Desktop\Bingo%20Op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Bingo Options.dotx</Template>
  <TotalTime>11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 Department of Natural Resources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Davis, Alexa</cp:lastModifiedBy>
  <cp:revision>3</cp:revision>
  <cp:lastPrinted>2017-04-17T14:22:00Z</cp:lastPrinted>
  <dcterms:created xsi:type="dcterms:W3CDTF">2022-07-25T20:05:00Z</dcterms:created>
  <dcterms:modified xsi:type="dcterms:W3CDTF">2022-07-25T20:26:00Z</dcterms:modified>
</cp:coreProperties>
</file>